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833" w:rsidRPr="008F091E" w:rsidRDefault="008F091E" w:rsidP="008F091E">
      <w:pPr>
        <w:spacing w:line="240" w:lineRule="auto"/>
        <w:contextualSpacing/>
        <w:jc w:val="center"/>
        <w:rPr>
          <w:b/>
        </w:rPr>
      </w:pPr>
      <w:bookmarkStart w:id="0" w:name="_GoBack"/>
      <w:bookmarkEnd w:id="0"/>
      <w:r w:rsidRPr="008F091E">
        <w:rPr>
          <w:b/>
        </w:rPr>
        <w:t>Oyster Task Force Meeting</w:t>
      </w:r>
    </w:p>
    <w:p w:rsidR="008F091E" w:rsidRPr="008F091E" w:rsidRDefault="008F091E" w:rsidP="008F091E">
      <w:pPr>
        <w:spacing w:line="240" w:lineRule="auto"/>
        <w:contextualSpacing/>
        <w:jc w:val="center"/>
        <w:rPr>
          <w:b/>
        </w:rPr>
      </w:pPr>
      <w:r w:rsidRPr="008F091E">
        <w:rPr>
          <w:b/>
        </w:rPr>
        <w:t>Tuesday, April 11, 2023, 1:00pm</w:t>
      </w:r>
    </w:p>
    <w:p w:rsidR="008F091E" w:rsidRPr="008F091E" w:rsidRDefault="008F091E" w:rsidP="008F091E">
      <w:pPr>
        <w:spacing w:line="240" w:lineRule="auto"/>
        <w:contextualSpacing/>
        <w:jc w:val="center"/>
        <w:rPr>
          <w:b/>
        </w:rPr>
      </w:pPr>
      <w:r w:rsidRPr="008F091E">
        <w:rPr>
          <w:b/>
        </w:rPr>
        <w:t>New Orleans Lakefront Airport</w:t>
      </w:r>
    </w:p>
    <w:p w:rsidR="008F091E" w:rsidRPr="008F091E" w:rsidRDefault="008F091E" w:rsidP="008F091E">
      <w:pPr>
        <w:spacing w:line="240" w:lineRule="auto"/>
        <w:contextualSpacing/>
        <w:jc w:val="center"/>
        <w:rPr>
          <w:b/>
        </w:rPr>
      </w:pPr>
      <w:r w:rsidRPr="008F091E">
        <w:rPr>
          <w:b/>
        </w:rPr>
        <w:t>6001 Stars and Stripes Blvd.</w:t>
      </w:r>
    </w:p>
    <w:p w:rsidR="008F091E" w:rsidRDefault="008F091E" w:rsidP="008F091E">
      <w:pPr>
        <w:spacing w:line="240" w:lineRule="auto"/>
        <w:contextualSpacing/>
        <w:jc w:val="center"/>
        <w:rPr>
          <w:b/>
        </w:rPr>
      </w:pPr>
      <w:r w:rsidRPr="008F091E">
        <w:rPr>
          <w:b/>
        </w:rPr>
        <w:t>New Orleans, LA</w:t>
      </w:r>
    </w:p>
    <w:p w:rsidR="008F091E" w:rsidRDefault="008F091E" w:rsidP="008F091E">
      <w:pPr>
        <w:spacing w:line="240" w:lineRule="auto"/>
        <w:contextualSpacing/>
        <w:jc w:val="center"/>
        <w:rPr>
          <w:b/>
        </w:rPr>
      </w:pPr>
    </w:p>
    <w:p w:rsidR="00053487" w:rsidRDefault="00053487" w:rsidP="00053487">
      <w:pPr>
        <w:spacing w:line="240" w:lineRule="auto"/>
        <w:rPr>
          <w:b/>
        </w:rPr>
      </w:pPr>
      <w:r>
        <w:rPr>
          <w:b/>
        </w:rPr>
        <w:t xml:space="preserve">I. </w:t>
      </w:r>
      <w:r w:rsidRPr="00053487">
        <w:t>Pledge of Allegiance</w:t>
      </w:r>
    </w:p>
    <w:p w:rsidR="00053487" w:rsidRDefault="00053487" w:rsidP="00053487">
      <w:pPr>
        <w:spacing w:line="240" w:lineRule="auto"/>
        <w:rPr>
          <w:b/>
        </w:rPr>
      </w:pPr>
      <w:r>
        <w:rPr>
          <w:b/>
        </w:rPr>
        <w:t xml:space="preserve">II. </w:t>
      </w:r>
      <w:r w:rsidRPr="00053487">
        <w:t>Roll call and introduction of guests</w:t>
      </w:r>
      <w:r>
        <w:rPr>
          <w:b/>
        </w:rPr>
        <w:t xml:space="preserve"> </w:t>
      </w:r>
    </w:p>
    <w:p w:rsidR="008049C0" w:rsidRDefault="008049C0" w:rsidP="00053487">
      <w:pPr>
        <w:spacing w:line="240" w:lineRule="auto"/>
        <w:contextualSpacing/>
        <w:rPr>
          <w:b/>
        </w:rPr>
      </w:pPr>
      <w:r>
        <w:rPr>
          <w:b/>
        </w:rPr>
        <w:t>Voting Members Present:</w:t>
      </w:r>
    </w:p>
    <w:p w:rsidR="00642460" w:rsidRPr="00642460" w:rsidRDefault="00642460" w:rsidP="00053487">
      <w:pPr>
        <w:spacing w:line="240" w:lineRule="auto"/>
        <w:contextualSpacing/>
      </w:pPr>
      <w:r w:rsidRPr="00642460">
        <w:t>Jakov Jurisic</w:t>
      </w:r>
    </w:p>
    <w:p w:rsidR="00642460" w:rsidRPr="00642460" w:rsidRDefault="00642460" w:rsidP="00053487">
      <w:pPr>
        <w:spacing w:line="240" w:lineRule="auto"/>
        <w:contextualSpacing/>
      </w:pPr>
      <w:r w:rsidRPr="00642460">
        <w:t>Mitch Jurisich</w:t>
      </w:r>
    </w:p>
    <w:p w:rsidR="00642460" w:rsidRPr="00642460" w:rsidRDefault="00642460" w:rsidP="00053487">
      <w:pPr>
        <w:spacing w:line="240" w:lineRule="auto"/>
        <w:contextualSpacing/>
      </w:pPr>
      <w:r w:rsidRPr="00642460">
        <w:t>Brad Robin</w:t>
      </w:r>
    </w:p>
    <w:p w:rsidR="00642460" w:rsidRPr="00642460" w:rsidRDefault="00642460" w:rsidP="00053487">
      <w:pPr>
        <w:spacing w:line="240" w:lineRule="auto"/>
        <w:contextualSpacing/>
      </w:pPr>
      <w:r w:rsidRPr="00642460">
        <w:t>Brandt Lafrance</w:t>
      </w:r>
    </w:p>
    <w:p w:rsidR="00642460" w:rsidRPr="00642460" w:rsidRDefault="00642460" w:rsidP="00053487">
      <w:pPr>
        <w:spacing w:line="240" w:lineRule="auto"/>
        <w:contextualSpacing/>
      </w:pPr>
      <w:r w:rsidRPr="00642460">
        <w:t>Al Sunseri</w:t>
      </w:r>
    </w:p>
    <w:p w:rsidR="00642460" w:rsidRPr="00642460" w:rsidRDefault="00642460" w:rsidP="00642460">
      <w:pPr>
        <w:spacing w:line="240" w:lineRule="auto"/>
        <w:contextualSpacing/>
      </w:pPr>
      <w:r w:rsidRPr="00642460">
        <w:t>Willie Daisy</w:t>
      </w:r>
    </w:p>
    <w:p w:rsidR="00642460" w:rsidRPr="00642460" w:rsidRDefault="00642460" w:rsidP="00642460">
      <w:pPr>
        <w:spacing w:line="240" w:lineRule="auto"/>
        <w:contextualSpacing/>
      </w:pPr>
      <w:r w:rsidRPr="00642460">
        <w:t>Steve Pollock</w:t>
      </w:r>
    </w:p>
    <w:p w:rsidR="00642460" w:rsidRPr="00642460" w:rsidRDefault="00642460" w:rsidP="00642460">
      <w:pPr>
        <w:spacing w:line="240" w:lineRule="auto"/>
        <w:contextualSpacing/>
      </w:pPr>
      <w:r w:rsidRPr="00642460">
        <w:t>Sam Slavich</w:t>
      </w:r>
    </w:p>
    <w:p w:rsidR="00642460" w:rsidRDefault="00642460" w:rsidP="00053487">
      <w:pPr>
        <w:spacing w:line="240" w:lineRule="auto"/>
        <w:contextualSpacing/>
      </w:pPr>
      <w:r w:rsidRPr="00642460">
        <w:t>Peter Vujnovich</w:t>
      </w:r>
    </w:p>
    <w:p w:rsidR="00642460" w:rsidRPr="00642460" w:rsidRDefault="00642460" w:rsidP="00053487">
      <w:pPr>
        <w:spacing w:line="240" w:lineRule="auto"/>
        <w:contextualSpacing/>
      </w:pPr>
    </w:p>
    <w:p w:rsidR="008049C0" w:rsidRDefault="008049C0" w:rsidP="00053487">
      <w:pPr>
        <w:spacing w:line="240" w:lineRule="auto"/>
        <w:contextualSpacing/>
        <w:rPr>
          <w:b/>
        </w:rPr>
      </w:pPr>
      <w:r>
        <w:rPr>
          <w:b/>
        </w:rPr>
        <w:t>Voting Members Absent:</w:t>
      </w:r>
    </w:p>
    <w:p w:rsidR="00642460" w:rsidRDefault="00642460" w:rsidP="00053487">
      <w:pPr>
        <w:spacing w:line="240" w:lineRule="auto"/>
        <w:contextualSpacing/>
      </w:pPr>
      <w:r w:rsidRPr="00642460">
        <w:t>Shane Bagala</w:t>
      </w:r>
    </w:p>
    <w:p w:rsidR="00642460" w:rsidRDefault="00642460" w:rsidP="00053487">
      <w:pPr>
        <w:spacing w:line="240" w:lineRule="auto"/>
        <w:contextualSpacing/>
      </w:pPr>
      <w:r>
        <w:t>Tracy Collins</w:t>
      </w:r>
    </w:p>
    <w:p w:rsidR="00642460" w:rsidRDefault="00642460" w:rsidP="00053487">
      <w:pPr>
        <w:spacing w:line="240" w:lineRule="auto"/>
        <w:contextualSpacing/>
      </w:pPr>
      <w:r>
        <w:t>Dan Coulon</w:t>
      </w:r>
    </w:p>
    <w:p w:rsidR="00642460" w:rsidRDefault="00642460" w:rsidP="00053487">
      <w:pPr>
        <w:spacing w:line="240" w:lineRule="auto"/>
        <w:contextualSpacing/>
      </w:pPr>
      <w:r>
        <w:t>Bra</w:t>
      </w:r>
      <w:r w:rsidR="00BB0EF3">
        <w:t>n</w:t>
      </w:r>
      <w:r>
        <w:t>don Debarge</w:t>
      </w:r>
    </w:p>
    <w:p w:rsidR="00642460" w:rsidRDefault="00642460" w:rsidP="00053487">
      <w:pPr>
        <w:spacing w:line="240" w:lineRule="auto"/>
        <w:contextualSpacing/>
      </w:pPr>
      <w:r>
        <w:t>Matthew Slavich</w:t>
      </w:r>
    </w:p>
    <w:p w:rsidR="00642460" w:rsidRDefault="00642460" w:rsidP="00053487">
      <w:pPr>
        <w:spacing w:line="240" w:lineRule="auto"/>
        <w:contextualSpacing/>
      </w:pPr>
    </w:p>
    <w:p w:rsidR="00642460" w:rsidRDefault="00642460" w:rsidP="00053487">
      <w:pPr>
        <w:spacing w:line="240" w:lineRule="auto"/>
        <w:contextualSpacing/>
        <w:rPr>
          <w:b/>
        </w:rPr>
      </w:pPr>
      <w:r>
        <w:rPr>
          <w:b/>
        </w:rPr>
        <w:t>Non-Voting Members Present:</w:t>
      </w:r>
    </w:p>
    <w:p w:rsidR="00E70918" w:rsidRPr="00642460" w:rsidRDefault="00E70918" w:rsidP="00053487">
      <w:pPr>
        <w:spacing w:line="240" w:lineRule="auto"/>
        <w:contextualSpacing/>
      </w:pPr>
      <w:r w:rsidRPr="00642460">
        <w:t>Carolina Bourque</w:t>
      </w:r>
    </w:p>
    <w:p w:rsidR="00642460" w:rsidRPr="00642460" w:rsidRDefault="00642460" w:rsidP="00053487">
      <w:pPr>
        <w:spacing w:line="240" w:lineRule="auto"/>
        <w:contextualSpacing/>
      </w:pPr>
      <w:r w:rsidRPr="00642460">
        <w:t>Edward Skena</w:t>
      </w:r>
    </w:p>
    <w:p w:rsidR="00642460" w:rsidRPr="00642460" w:rsidRDefault="00642460" w:rsidP="00053487">
      <w:pPr>
        <w:spacing w:line="240" w:lineRule="auto"/>
        <w:contextualSpacing/>
      </w:pPr>
      <w:r w:rsidRPr="00642460">
        <w:t>Sarah Roy</w:t>
      </w:r>
    </w:p>
    <w:p w:rsidR="00642460" w:rsidRPr="00642460" w:rsidRDefault="00642460" w:rsidP="00053487">
      <w:pPr>
        <w:spacing w:line="240" w:lineRule="auto"/>
        <w:contextualSpacing/>
      </w:pPr>
      <w:r w:rsidRPr="00642460">
        <w:t>Brian Lezina</w:t>
      </w:r>
    </w:p>
    <w:p w:rsidR="00642460" w:rsidRDefault="00642460" w:rsidP="00053487">
      <w:pPr>
        <w:spacing w:line="240" w:lineRule="auto"/>
        <w:contextualSpacing/>
      </w:pPr>
      <w:r w:rsidRPr="00642460">
        <w:t>Jennifer Armentor in for Justin Gremillion</w:t>
      </w:r>
    </w:p>
    <w:p w:rsidR="00642460" w:rsidRDefault="00642460" w:rsidP="00053487">
      <w:pPr>
        <w:spacing w:line="240" w:lineRule="auto"/>
        <w:contextualSpacing/>
      </w:pPr>
    </w:p>
    <w:p w:rsidR="008049C0" w:rsidRDefault="008049C0" w:rsidP="00053487">
      <w:pPr>
        <w:spacing w:line="240" w:lineRule="auto"/>
        <w:contextualSpacing/>
        <w:rPr>
          <w:b/>
        </w:rPr>
      </w:pPr>
      <w:r>
        <w:rPr>
          <w:b/>
        </w:rPr>
        <w:t>Non-Voting Members Absent:</w:t>
      </w:r>
    </w:p>
    <w:p w:rsidR="00642460" w:rsidRDefault="00642460" w:rsidP="00053487">
      <w:pPr>
        <w:spacing w:line="240" w:lineRule="auto"/>
        <w:contextualSpacing/>
      </w:pPr>
      <w:r w:rsidRPr="00642460">
        <w:t>Harry Vorhoff</w:t>
      </w:r>
    </w:p>
    <w:p w:rsidR="00642460" w:rsidRPr="00642460" w:rsidRDefault="00642460" w:rsidP="00053487">
      <w:pPr>
        <w:spacing w:line="240" w:lineRule="auto"/>
        <w:contextualSpacing/>
      </w:pPr>
    </w:p>
    <w:p w:rsidR="00053487" w:rsidRDefault="00053487" w:rsidP="00053487">
      <w:pPr>
        <w:spacing w:line="240" w:lineRule="auto"/>
      </w:pPr>
      <w:r>
        <w:rPr>
          <w:b/>
        </w:rPr>
        <w:t xml:space="preserve">III. </w:t>
      </w:r>
      <w:r w:rsidR="00642460">
        <w:t>Peter Vujnovich</w:t>
      </w:r>
      <w:r w:rsidR="00B010AE">
        <w:rPr>
          <w:b/>
        </w:rPr>
        <w:t xml:space="preserve"> </w:t>
      </w:r>
      <w:r>
        <w:t>motioned to approve the March 14, 2023 meeting minutes, 2</w:t>
      </w:r>
      <w:r w:rsidRPr="00053487">
        <w:rPr>
          <w:vertAlign w:val="superscript"/>
        </w:rPr>
        <w:t>nd</w:t>
      </w:r>
      <w:r>
        <w:t xml:space="preserve"> by </w:t>
      </w:r>
      <w:r w:rsidR="00B010AE">
        <w:t>Brad</w:t>
      </w:r>
      <w:r w:rsidR="00642460">
        <w:t xml:space="preserve"> Robin. Motion carries.</w:t>
      </w:r>
    </w:p>
    <w:p w:rsidR="00053487" w:rsidRDefault="00B010AE" w:rsidP="00053487">
      <w:pPr>
        <w:spacing w:line="240" w:lineRule="auto"/>
      </w:pPr>
      <w:r>
        <w:t>Brad</w:t>
      </w:r>
      <w:r w:rsidR="00642460">
        <w:t xml:space="preserve"> Robin</w:t>
      </w:r>
      <w:r>
        <w:t xml:space="preserve"> </w:t>
      </w:r>
      <w:r w:rsidR="00467300">
        <w:t>m</w:t>
      </w:r>
      <w:r w:rsidR="00642460">
        <w:t xml:space="preserve">otioned to amend the agenda by moving </w:t>
      </w:r>
      <w:r w:rsidR="00053487">
        <w:t>item F</w:t>
      </w:r>
      <w:r w:rsidR="00642460">
        <w:t xml:space="preserve"> under New Business to item A</w:t>
      </w:r>
      <w:r w:rsidR="00467300">
        <w:t>.</w:t>
      </w:r>
      <w:r w:rsidR="00053487">
        <w:t>,</w:t>
      </w:r>
      <w:r w:rsidR="00642460">
        <w:t xml:space="preserve"> </w:t>
      </w:r>
      <w:r w:rsidR="00053487">
        <w:t>2</w:t>
      </w:r>
      <w:r w:rsidR="00053487" w:rsidRPr="00053487">
        <w:rPr>
          <w:vertAlign w:val="superscript"/>
        </w:rPr>
        <w:t>nd</w:t>
      </w:r>
      <w:r w:rsidR="00053487">
        <w:t xml:space="preserve"> by</w:t>
      </w:r>
      <w:r>
        <w:t xml:space="preserve"> Pete</w:t>
      </w:r>
      <w:r w:rsidR="00642460">
        <w:t>r Vujnovich</w:t>
      </w:r>
      <w:r>
        <w:t>. M</w:t>
      </w:r>
      <w:r w:rsidR="00642460">
        <w:t>otion carries.</w:t>
      </w:r>
    </w:p>
    <w:p w:rsidR="00053487" w:rsidRDefault="00B010AE" w:rsidP="00053487">
      <w:pPr>
        <w:spacing w:line="240" w:lineRule="auto"/>
      </w:pPr>
      <w:r>
        <w:t>Brad</w:t>
      </w:r>
      <w:r w:rsidR="00467300">
        <w:t xml:space="preserve"> Robin</w:t>
      </w:r>
      <w:r>
        <w:t xml:space="preserve"> </w:t>
      </w:r>
      <w:r w:rsidR="00467300">
        <w:t>m</w:t>
      </w:r>
      <w:r w:rsidR="00053487">
        <w:t>otioned to approve the agenda as amended, 2</w:t>
      </w:r>
      <w:r w:rsidR="00053487" w:rsidRPr="00053487">
        <w:rPr>
          <w:vertAlign w:val="superscript"/>
        </w:rPr>
        <w:t>nd</w:t>
      </w:r>
      <w:r w:rsidR="00053487">
        <w:t xml:space="preserve"> by </w:t>
      </w:r>
      <w:r>
        <w:t>Pete</w:t>
      </w:r>
      <w:r w:rsidR="00467300">
        <w:t>r Vujnovich. Motion carries.</w:t>
      </w:r>
    </w:p>
    <w:p w:rsidR="00053487" w:rsidRDefault="00053487" w:rsidP="00053487">
      <w:pPr>
        <w:spacing w:line="240" w:lineRule="auto"/>
      </w:pPr>
      <w:r w:rsidRPr="00053487">
        <w:rPr>
          <w:b/>
        </w:rPr>
        <w:t>IV.</w:t>
      </w:r>
      <w:r>
        <w:t xml:space="preserve"> Treasury Report</w:t>
      </w:r>
    </w:p>
    <w:p w:rsidR="00053487" w:rsidRDefault="00053487" w:rsidP="00053487">
      <w:pPr>
        <w:spacing w:line="240" w:lineRule="auto"/>
        <w:contextualSpacing/>
      </w:pPr>
      <w:r>
        <w:t>Remaining Fund Balance- $570,786</w:t>
      </w:r>
    </w:p>
    <w:p w:rsidR="00053487" w:rsidRDefault="00053487" w:rsidP="00053487">
      <w:pPr>
        <w:spacing w:line="240" w:lineRule="auto"/>
        <w:contextualSpacing/>
      </w:pPr>
      <w:r>
        <w:t>Remaining Budget Balance- $14,980</w:t>
      </w:r>
    </w:p>
    <w:p w:rsidR="00053487" w:rsidRDefault="00053487" w:rsidP="00053487">
      <w:pPr>
        <w:spacing w:line="240" w:lineRule="auto"/>
      </w:pPr>
      <w:r>
        <w:lastRenderedPageBreak/>
        <w:t>March oyster tag sales- 274,800</w:t>
      </w:r>
    </w:p>
    <w:p w:rsidR="00053487" w:rsidRDefault="00B010AE" w:rsidP="00053487">
      <w:pPr>
        <w:spacing w:line="240" w:lineRule="auto"/>
      </w:pPr>
      <w:r>
        <w:t>Pete</w:t>
      </w:r>
      <w:r w:rsidR="00467300">
        <w:t>r Vujnovich</w:t>
      </w:r>
      <w:r>
        <w:t xml:space="preserve"> </w:t>
      </w:r>
      <w:r w:rsidR="00467300">
        <w:t>m</w:t>
      </w:r>
      <w:r w:rsidR="00053487">
        <w:t>otioned to approve the treasury report as presented, 2</w:t>
      </w:r>
      <w:r w:rsidR="00053487" w:rsidRPr="00053487">
        <w:rPr>
          <w:vertAlign w:val="superscript"/>
        </w:rPr>
        <w:t>nd</w:t>
      </w:r>
      <w:r w:rsidR="00053487">
        <w:t xml:space="preserve"> by</w:t>
      </w:r>
      <w:r>
        <w:t xml:space="preserve"> Brad</w:t>
      </w:r>
      <w:r w:rsidR="00467300">
        <w:t xml:space="preserve"> Robin. Motion carries.</w:t>
      </w:r>
    </w:p>
    <w:p w:rsidR="00053487" w:rsidRDefault="00053487" w:rsidP="00053487">
      <w:pPr>
        <w:spacing w:line="240" w:lineRule="auto"/>
      </w:pPr>
      <w:r w:rsidRPr="00053487">
        <w:rPr>
          <w:b/>
        </w:rPr>
        <w:t>V.</w:t>
      </w:r>
      <w:r>
        <w:t xml:space="preserve"> Committee Report</w:t>
      </w:r>
      <w:r w:rsidR="00467300">
        <w:t>s</w:t>
      </w:r>
    </w:p>
    <w:p w:rsidR="00053487" w:rsidRDefault="00053487" w:rsidP="00053487">
      <w:pPr>
        <w:pStyle w:val="ListParagraph"/>
        <w:numPr>
          <w:ilvl w:val="0"/>
          <w:numId w:val="2"/>
        </w:numPr>
        <w:spacing w:line="240" w:lineRule="auto"/>
      </w:pPr>
      <w:r>
        <w:t>Public-Private Oyster Seed Grounds Committee-</w:t>
      </w:r>
    </w:p>
    <w:p w:rsidR="00BC48F7" w:rsidRDefault="00467300" w:rsidP="00BC48F7">
      <w:pPr>
        <w:pStyle w:val="ListParagraph"/>
        <w:spacing w:line="240" w:lineRule="auto"/>
      </w:pPr>
      <w:r>
        <w:t>The committee m</w:t>
      </w:r>
      <w:r w:rsidR="00BC48F7">
        <w:t>et today to d</w:t>
      </w:r>
      <w:r>
        <w:t>iscuss possible changes to the Oyster Lease Damage Evaluation B</w:t>
      </w:r>
      <w:r w:rsidR="00BC48F7">
        <w:t xml:space="preserve">oard, looking into the cost of harvesting a sack of oysters, Jack Isaacs working some of the numbers and will get back to the task force with more concrete estimates, hope to have something before the next meeting, </w:t>
      </w:r>
      <w:r w:rsidR="00EB2154">
        <w:t xml:space="preserve">seeking to </w:t>
      </w:r>
      <w:r w:rsidR="00BC48F7">
        <w:t xml:space="preserve">nominate a new member to replace Matthew Slavich </w:t>
      </w:r>
      <w:r w:rsidR="00EB2154">
        <w:t>on the OLDEB</w:t>
      </w:r>
    </w:p>
    <w:p w:rsidR="00EB2154" w:rsidRDefault="00EB2154" w:rsidP="00BC48F7">
      <w:pPr>
        <w:pStyle w:val="ListParagraph"/>
        <w:spacing w:line="240" w:lineRule="auto"/>
      </w:pPr>
    </w:p>
    <w:p w:rsidR="00BC48F7" w:rsidRPr="00EB2154" w:rsidRDefault="00053487" w:rsidP="00BC48F7">
      <w:pPr>
        <w:pStyle w:val="ListParagraph"/>
        <w:numPr>
          <w:ilvl w:val="0"/>
          <w:numId w:val="2"/>
        </w:numPr>
        <w:spacing w:line="240" w:lineRule="auto"/>
      </w:pPr>
      <w:r w:rsidRPr="00EB2154">
        <w:t>Enforcement Report</w:t>
      </w:r>
      <w:r w:rsidR="00BC48F7" w:rsidRPr="00EB2154">
        <w:t>-</w:t>
      </w:r>
    </w:p>
    <w:p w:rsidR="00EB2154" w:rsidRPr="00EB2154" w:rsidRDefault="00EB2154" w:rsidP="00EB2154">
      <w:pPr>
        <w:ind w:left="360"/>
        <w:rPr>
          <w:rFonts w:cs="Times New Roman"/>
        </w:rPr>
      </w:pPr>
      <w:r w:rsidRPr="00EB2154">
        <w:rPr>
          <w:rFonts w:cs="Times New Roman"/>
        </w:rPr>
        <w:t>March 4</w:t>
      </w:r>
      <w:r w:rsidRPr="00EB2154">
        <w:rPr>
          <w:rFonts w:cs="Times New Roman"/>
          <w:vertAlign w:val="superscript"/>
        </w:rPr>
        <w:t>th</w:t>
      </w:r>
      <w:r w:rsidRPr="00EB2154">
        <w:rPr>
          <w:rFonts w:cs="Times New Roman"/>
        </w:rPr>
        <w:t xml:space="preserve">- March 30th </w:t>
      </w:r>
    </w:p>
    <w:p w:rsidR="00EB2154" w:rsidRPr="00EB2154" w:rsidRDefault="00EB2154" w:rsidP="00EB2154">
      <w:pPr>
        <w:pStyle w:val="ListParagraph"/>
        <w:rPr>
          <w:rFonts w:cs="Times New Roman"/>
        </w:rPr>
      </w:pPr>
    </w:p>
    <w:p w:rsidR="00EB2154" w:rsidRPr="00EB2154" w:rsidRDefault="00EB2154" w:rsidP="00EB2154">
      <w:pPr>
        <w:pStyle w:val="ListParagraph"/>
        <w:rPr>
          <w:rFonts w:cs="Times New Roman"/>
          <w:u w:val="single"/>
        </w:rPr>
      </w:pPr>
      <w:r w:rsidRPr="00EB2154">
        <w:rPr>
          <w:rFonts w:cs="Times New Roman"/>
          <w:b/>
          <w:u w:val="single"/>
        </w:rPr>
        <w:t>Region 4</w:t>
      </w:r>
      <w:r w:rsidRPr="00EB2154">
        <w:rPr>
          <w:rFonts w:cs="Times New Roman"/>
          <w:u w:val="single"/>
        </w:rPr>
        <w:t xml:space="preserve"> (Iberia)</w:t>
      </w:r>
    </w:p>
    <w:p w:rsidR="00EB2154" w:rsidRPr="00EB2154" w:rsidRDefault="00EB2154" w:rsidP="00EB2154">
      <w:pPr>
        <w:pStyle w:val="ListParagraph"/>
      </w:pPr>
      <w:r w:rsidRPr="00EB2154">
        <w:t>None</w:t>
      </w:r>
    </w:p>
    <w:p w:rsidR="00EB2154" w:rsidRPr="00EB2154" w:rsidRDefault="00EB2154" w:rsidP="00EB2154">
      <w:pPr>
        <w:pStyle w:val="ListParagraph"/>
      </w:pPr>
    </w:p>
    <w:p w:rsidR="00EB2154" w:rsidRPr="00EB2154" w:rsidRDefault="00EB2154" w:rsidP="00EB2154">
      <w:pPr>
        <w:pStyle w:val="ListParagraph"/>
        <w:rPr>
          <w:rFonts w:cs="Times New Roman"/>
          <w:u w:val="single"/>
        </w:rPr>
      </w:pPr>
      <w:r w:rsidRPr="00EB2154">
        <w:rPr>
          <w:rFonts w:cs="Times New Roman"/>
          <w:b/>
          <w:u w:val="single"/>
        </w:rPr>
        <w:t xml:space="preserve">Region 5 </w:t>
      </w:r>
      <w:r w:rsidRPr="00EB2154">
        <w:rPr>
          <w:rFonts w:cs="Times New Roman"/>
          <w:u w:val="single"/>
        </w:rPr>
        <w:t>(Calcasieu and Cameron)</w:t>
      </w:r>
    </w:p>
    <w:p w:rsidR="00EB2154" w:rsidRPr="00EB2154" w:rsidRDefault="00EB2154" w:rsidP="00EB2154">
      <w:pPr>
        <w:pStyle w:val="ListParagraph"/>
        <w:rPr>
          <w:rFonts w:cs="Times New Roman"/>
        </w:rPr>
      </w:pPr>
      <w:r w:rsidRPr="00EB2154">
        <w:rPr>
          <w:rFonts w:cs="Times New Roman"/>
        </w:rPr>
        <w:t>None</w:t>
      </w:r>
    </w:p>
    <w:p w:rsidR="00EB2154" w:rsidRPr="00EB2154" w:rsidRDefault="00EB2154" w:rsidP="00EB2154">
      <w:pPr>
        <w:pStyle w:val="ListParagraph"/>
        <w:rPr>
          <w:rFonts w:cs="Times New Roman"/>
          <w:b/>
          <w:u w:val="single"/>
        </w:rPr>
      </w:pPr>
    </w:p>
    <w:p w:rsidR="00EB2154" w:rsidRPr="00EB2154" w:rsidRDefault="00EB2154" w:rsidP="00EB2154">
      <w:pPr>
        <w:pStyle w:val="ListParagraph"/>
        <w:rPr>
          <w:rFonts w:cs="Times New Roman"/>
          <w:u w:val="single"/>
        </w:rPr>
      </w:pPr>
      <w:r w:rsidRPr="00EB2154">
        <w:rPr>
          <w:rFonts w:cs="Times New Roman"/>
          <w:b/>
          <w:u w:val="single"/>
        </w:rPr>
        <w:t>Region 6</w:t>
      </w:r>
      <w:r w:rsidRPr="00EB2154">
        <w:rPr>
          <w:rFonts w:cs="Times New Roman"/>
          <w:u w:val="single"/>
        </w:rPr>
        <w:t>: (Terrebonne, Lafourche, Grand Isle)</w:t>
      </w:r>
    </w:p>
    <w:p w:rsidR="00EB2154" w:rsidRPr="00EB2154" w:rsidRDefault="00EB2154" w:rsidP="00EB2154">
      <w:pPr>
        <w:pStyle w:val="ListParagraph"/>
        <w:rPr>
          <w:rFonts w:cs="Times New Roman"/>
          <w:u w:val="single"/>
        </w:rPr>
      </w:pPr>
      <w:r w:rsidRPr="00EB2154">
        <w:rPr>
          <w:rFonts w:cs="Times New Roman"/>
          <w:u w:val="single"/>
        </w:rPr>
        <w:t>Terrebonne</w:t>
      </w:r>
    </w:p>
    <w:p w:rsidR="00EB2154" w:rsidRPr="00EB2154" w:rsidRDefault="00EB2154" w:rsidP="00EB2154">
      <w:pPr>
        <w:pStyle w:val="ListParagraph"/>
      </w:pPr>
      <w:r w:rsidRPr="00EB2154">
        <w:t>1- Take commercial fish without vessel license in possession</w:t>
      </w:r>
    </w:p>
    <w:p w:rsidR="00EB2154" w:rsidRPr="00EB2154" w:rsidRDefault="00EB2154" w:rsidP="00EB2154">
      <w:pPr>
        <w:pStyle w:val="ListParagraph"/>
      </w:pPr>
      <w:r w:rsidRPr="00EB2154">
        <w:t xml:space="preserve">1- No numbers on vessel </w:t>
      </w:r>
    </w:p>
    <w:p w:rsidR="00EB2154" w:rsidRPr="00EB2154" w:rsidRDefault="00EB2154" w:rsidP="00EB2154"/>
    <w:p w:rsidR="00EB2154" w:rsidRPr="00EB2154" w:rsidRDefault="00EB2154" w:rsidP="00EB2154">
      <w:pPr>
        <w:pStyle w:val="ListParagraph"/>
        <w:rPr>
          <w:b/>
          <w:bCs/>
          <w:u w:val="single"/>
        </w:rPr>
      </w:pPr>
      <w:r w:rsidRPr="00EB2154">
        <w:rPr>
          <w:b/>
          <w:bCs/>
          <w:u w:val="single"/>
        </w:rPr>
        <w:t>Seizures:</w:t>
      </w:r>
    </w:p>
    <w:p w:rsidR="00EB2154" w:rsidRPr="00EB2154" w:rsidRDefault="00EB2154" w:rsidP="00EB2154">
      <w:pPr>
        <w:pStyle w:val="ListParagraph"/>
        <w:rPr>
          <w:b/>
        </w:rPr>
      </w:pPr>
      <w:r w:rsidRPr="00EB2154">
        <w:rPr>
          <w:b/>
        </w:rPr>
        <w:t>None</w:t>
      </w:r>
    </w:p>
    <w:p w:rsidR="00EB2154" w:rsidRPr="00EB2154" w:rsidRDefault="00EB2154" w:rsidP="00EB2154">
      <w:pPr>
        <w:pStyle w:val="ListParagraph"/>
      </w:pPr>
    </w:p>
    <w:p w:rsidR="00EB2154" w:rsidRPr="00EB2154" w:rsidRDefault="00EB2154" w:rsidP="00EB2154">
      <w:pPr>
        <w:pStyle w:val="ListParagraph"/>
        <w:rPr>
          <w:rFonts w:cs="Times New Roman"/>
          <w:u w:val="single"/>
        </w:rPr>
      </w:pPr>
      <w:r w:rsidRPr="00EB2154">
        <w:rPr>
          <w:rFonts w:cs="Times New Roman"/>
          <w:b/>
          <w:u w:val="single"/>
        </w:rPr>
        <w:t>Region 8</w:t>
      </w:r>
      <w:r w:rsidRPr="00EB2154">
        <w:rPr>
          <w:rFonts w:cs="Times New Roman"/>
          <w:u w:val="single"/>
        </w:rPr>
        <w:t>: (Jefferson, Plaquemines, St. Bernard, Orleans)</w:t>
      </w:r>
    </w:p>
    <w:p w:rsidR="00EB2154" w:rsidRPr="00EB2154" w:rsidRDefault="00EB2154" w:rsidP="00EB2154">
      <w:pPr>
        <w:pStyle w:val="ListParagraph"/>
        <w:rPr>
          <w:rFonts w:cs="Times New Roman"/>
          <w:u w:val="single"/>
        </w:rPr>
      </w:pPr>
      <w:r w:rsidRPr="00EB2154">
        <w:rPr>
          <w:rFonts w:cs="Times New Roman"/>
          <w:u w:val="single"/>
        </w:rPr>
        <w:t>St. Bernard</w:t>
      </w:r>
    </w:p>
    <w:p w:rsidR="00EB2154" w:rsidRPr="00EB2154" w:rsidRDefault="00EB2154" w:rsidP="00EB2154">
      <w:pPr>
        <w:pStyle w:val="ListParagraph"/>
      </w:pPr>
      <w:r w:rsidRPr="00EB2154">
        <w:t>1-Violate Sanitation Code (Log Book)</w:t>
      </w:r>
    </w:p>
    <w:p w:rsidR="00EB2154" w:rsidRPr="00EB2154" w:rsidRDefault="00EB2154" w:rsidP="00EB2154">
      <w:pPr>
        <w:pStyle w:val="ListParagraph"/>
      </w:pPr>
      <w:r w:rsidRPr="00EB2154">
        <w:t>1-Intentional Concealment</w:t>
      </w:r>
    </w:p>
    <w:p w:rsidR="00EB2154" w:rsidRPr="00EB2154" w:rsidRDefault="00EB2154" w:rsidP="00EB2154">
      <w:pPr>
        <w:pStyle w:val="ListParagraph"/>
      </w:pPr>
      <w:r w:rsidRPr="00EB2154">
        <w:t>1-Intentional Littering</w:t>
      </w:r>
    </w:p>
    <w:p w:rsidR="00EB2154" w:rsidRPr="00EB2154" w:rsidRDefault="00EB2154" w:rsidP="00EB2154">
      <w:pPr>
        <w:pStyle w:val="ListParagraph"/>
      </w:pPr>
      <w:r w:rsidRPr="00EB2154">
        <w:t>1-Resisting an Officer</w:t>
      </w:r>
    </w:p>
    <w:p w:rsidR="00EB2154" w:rsidRPr="00D167F2" w:rsidRDefault="00EB2154" w:rsidP="00D167F2">
      <w:pPr>
        <w:pStyle w:val="ListParagraph"/>
      </w:pPr>
      <w:r w:rsidRPr="00EB2154">
        <w:rPr>
          <w:bCs/>
          <w:u w:val="single"/>
        </w:rPr>
        <w:t>Seizures:</w:t>
      </w:r>
    </w:p>
    <w:p w:rsidR="00EB2154" w:rsidRPr="00EB2154" w:rsidRDefault="00EB2154" w:rsidP="00EB2154">
      <w:pPr>
        <w:pStyle w:val="ListParagraph"/>
        <w:rPr>
          <w:rFonts w:cs="Times New Roman"/>
        </w:rPr>
      </w:pPr>
      <w:r w:rsidRPr="00EB2154">
        <w:t>50 Full Sacks seized returned to waters</w:t>
      </w:r>
    </w:p>
    <w:p w:rsidR="00D167F2" w:rsidRDefault="00D167F2" w:rsidP="00D167F2">
      <w:pPr>
        <w:spacing w:line="240" w:lineRule="auto"/>
        <w:rPr>
          <w:rFonts w:cs="Times New Roman"/>
        </w:rPr>
      </w:pPr>
    </w:p>
    <w:p w:rsidR="00BC48F7" w:rsidRDefault="00D167F2" w:rsidP="00D167F2">
      <w:pPr>
        <w:spacing w:line="240" w:lineRule="auto"/>
        <w:ind w:left="720"/>
        <w:contextualSpacing/>
      </w:pPr>
      <w:r>
        <w:t>Steve Pollock requested that enforcement</w:t>
      </w:r>
      <w:r w:rsidR="00BC48F7" w:rsidRPr="00EB2154">
        <w:t xml:space="preserve"> </w:t>
      </w:r>
      <w:r w:rsidR="00303A40" w:rsidRPr="00EB2154">
        <w:t>c</w:t>
      </w:r>
      <w:r w:rsidR="00BC48F7" w:rsidRPr="00EB2154">
        <w:t>ite specific laws that deal</w:t>
      </w:r>
      <w:r w:rsidR="00BC48F7">
        <w:t xml:space="preserve"> with</w:t>
      </w:r>
      <w:r>
        <w:t xml:space="preserve"> each violation- I.e.-</w:t>
      </w:r>
      <w:r w:rsidR="00BC48F7">
        <w:t xml:space="preserve"> title 40 and title 56</w:t>
      </w:r>
    </w:p>
    <w:p w:rsidR="00BC48F7" w:rsidRDefault="00BC48F7" w:rsidP="00D167F2">
      <w:pPr>
        <w:pStyle w:val="ListParagraph"/>
        <w:spacing w:line="240" w:lineRule="auto"/>
      </w:pPr>
      <w:r>
        <w:lastRenderedPageBreak/>
        <w:t>Mitch</w:t>
      </w:r>
      <w:r w:rsidR="00D167F2">
        <w:t xml:space="preserve"> Jurisich</w:t>
      </w:r>
      <w:r>
        <w:t xml:space="preserve"> stated</w:t>
      </w:r>
      <w:r w:rsidR="00D167F2">
        <w:t xml:space="preserve"> that there have been issues with dual claimed land</w:t>
      </w:r>
      <w:r w:rsidR="00303A40">
        <w:t>- complaint in region 6 office</w:t>
      </w:r>
    </w:p>
    <w:p w:rsidR="00D167F2" w:rsidRDefault="00D167F2" w:rsidP="00D167F2">
      <w:pPr>
        <w:pStyle w:val="ListParagraph"/>
        <w:spacing w:line="240" w:lineRule="auto"/>
      </w:pPr>
    </w:p>
    <w:p w:rsidR="00ED09A5" w:rsidRDefault="00ED09A5" w:rsidP="00D167F2">
      <w:pPr>
        <w:pStyle w:val="ListParagraph"/>
        <w:spacing w:line="240" w:lineRule="auto"/>
      </w:pPr>
      <w:r>
        <w:t xml:space="preserve">Jakov Jurisic requested that Major Skena provide all relevant laws in </w:t>
      </w:r>
      <w:r w:rsidR="00D167F2">
        <w:t>Title 76 and T</w:t>
      </w:r>
      <w:r>
        <w:t xml:space="preserve">itle 51, 56 </w:t>
      </w:r>
    </w:p>
    <w:p w:rsidR="001658A9" w:rsidRDefault="001658A9" w:rsidP="00BC48F7">
      <w:pPr>
        <w:pStyle w:val="ListParagraph"/>
        <w:spacing w:line="240" w:lineRule="auto"/>
      </w:pPr>
      <w:r>
        <w:t>Request from health to</w:t>
      </w:r>
      <w:r w:rsidR="00D167F2">
        <w:t xml:space="preserve"> be provided a copy of all relevant laws to oysters in T</w:t>
      </w:r>
      <w:r>
        <w:t>itle 51</w:t>
      </w:r>
      <w:r w:rsidR="00FC769D">
        <w:t xml:space="preserve"> </w:t>
      </w:r>
    </w:p>
    <w:p w:rsidR="00D167F2" w:rsidRDefault="00D167F2" w:rsidP="00BC48F7">
      <w:pPr>
        <w:pStyle w:val="ListParagraph"/>
        <w:spacing w:line="240" w:lineRule="auto"/>
      </w:pPr>
    </w:p>
    <w:p w:rsidR="00093FE3" w:rsidRDefault="00D167F2" w:rsidP="00BC48F7">
      <w:pPr>
        <w:pStyle w:val="ListParagraph"/>
        <w:spacing w:line="240" w:lineRule="auto"/>
      </w:pPr>
      <w:r>
        <w:t>Jennifer Armentor stated that LDH allows for c</w:t>
      </w:r>
      <w:r w:rsidR="00093FE3">
        <w:t>orrected action</w:t>
      </w:r>
      <w:r>
        <w:t xml:space="preserve"> from white to green tags. </w:t>
      </w:r>
      <w:r w:rsidR="00093FE3">
        <w:t>This is for dealer</w:t>
      </w:r>
      <w:r>
        <w:t xml:space="preserve">s on land, </w:t>
      </w:r>
      <w:r w:rsidR="00093FE3">
        <w:t>LDWF</w:t>
      </w:r>
      <w:r>
        <w:t xml:space="preserve"> enforcement</w:t>
      </w:r>
      <w:r w:rsidR="00093FE3">
        <w:t xml:space="preserve"> regulates on water, can change from white to green</w:t>
      </w:r>
      <w:r>
        <w:t xml:space="preserve"> tags on land</w:t>
      </w:r>
      <w:r w:rsidR="00093FE3">
        <w:t xml:space="preserve"> but NOT green to white this is corrective action in the HAA</w:t>
      </w:r>
      <w:r>
        <w:t>CP plan that the dealer can do</w:t>
      </w:r>
    </w:p>
    <w:p w:rsidR="00093FE3" w:rsidRDefault="00093FE3" w:rsidP="00D167F2">
      <w:pPr>
        <w:spacing w:line="240" w:lineRule="auto"/>
        <w:ind w:left="720"/>
      </w:pPr>
      <w:r>
        <w:t>Edward Skena</w:t>
      </w:r>
      <w:r w:rsidR="00D167F2">
        <w:t xml:space="preserve"> stated that the current</w:t>
      </w:r>
      <w:r>
        <w:t xml:space="preserve"> law does not allow you to change the tag once you </w:t>
      </w:r>
      <w:r w:rsidR="00D167F2">
        <w:t>declare what you are fishing</w:t>
      </w:r>
      <w:r>
        <w:t>, there is currently no corrective action allowed</w:t>
      </w:r>
      <w:r w:rsidR="00D167F2">
        <w:t xml:space="preserve"> on the water</w:t>
      </w:r>
      <w:r>
        <w:t xml:space="preserve"> in this case</w:t>
      </w:r>
      <w:r w:rsidR="003B5041">
        <w:t>; will need to discuss and lo</w:t>
      </w:r>
      <w:r w:rsidR="00D71F09">
        <w:t>ok into for future legislation</w:t>
      </w:r>
      <w:r w:rsidR="003B5041">
        <w:t xml:space="preserve"> and changes</w:t>
      </w:r>
    </w:p>
    <w:p w:rsidR="00D167F2" w:rsidRDefault="00D167F2" w:rsidP="00BC48F7">
      <w:pPr>
        <w:pStyle w:val="ListParagraph"/>
        <w:spacing w:line="240" w:lineRule="auto"/>
      </w:pPr>
    </w:p>
    <w:p w:rsidR="00053487" w:rsidRDefault="00053487" w:rsidP="00053487">
      <w:pPr>
        <w:pStyle w:val="ListParagraph"/>
        <w:numPr>
          <w:ilvl w:val="0"/>
          <w:numId w:val="2"/>
        </w:numPr>
        <w:spacing w:line="240" w:lineRule="auto"/>
      </w:pPr>
      <w:r>
        <w:t>Legislative Committee Report-</w:t>
      </w:r>
      <w:r w:rsidR="003B5041">
        <w:t xml:space="preserve"> no report</w:t>
      </w:r>
    </w:p>
    <w:p w:rsidR="00053487" w:rsidRDefault="00053487" w:rsidP="00053487">
      <w:pPr>
        <w:pStyle w:val="ListParagraph"/>
        <w:numPr>
          <w:ilvl w:val="0"/>
          <w:numId w:val="2"/>
        </w:numPr>
        <w:spacing w:line="240" w:lineRule="auto"/>
      </w:pPr>
      <w:r>
        <w:t>Legal Committee Report</w:t>
      </w:r>
      <w:r w:rsidR="003B5041">
        <w:t>- no report</w:t>
      </w:r>
    </w:p>
    <w:p w:rsidR="00053487" w:rsidRDefault="00053487" w:rsidP="00053487">
      <w:pPr>
        <w:pStyle w:val="ListParagraph"/>
        <w:numPr>
          <w:ilvl w:val="0"/>
          <w:numId w:val="2"/>
        </w:numPr>
        <w:spacing w:line="240" w:lineRule="auto"/>
      </w:pPr>
      <w:r>
        <w:t>Research Committee Report</w:t>
      </w:r>
      <w:r w:rsidR="003B5041">
        <w:t>- no report</w:t>
      </w:r>
    </w:p>
    <w:p w:rsidR="00053487" w:rsidRDefault="00053487" w:rsidP="00053487">
      <w:pPr>
        <w:pStyle w:val="ListParagraph"/>
        <w:numPr>
          <w:ilvl w:val="0"/>
          <w:numId w:val="2"/>
        </w:numPr>
        <w:spacing w:line="240" w:lineRule="auto"/>
      </w:pPr>
      <w:r>
        <w:t>Coastal Restoration Report-</w:t>
      </w:r>
      <w:r w:rsidR="003B5041">
        <w:t xml:space="preserve"> no report</w:t>
      </w:r>
    </w:p>
    <w:p w:rsidR="00BC773C" w:rsidRDefault="00053487" w:rsidP="00BC773C">
      <w:pPr>
        <w:pStyle w:val="ListParagraph"/>
        <w:numPr>
          <w:ilvl w:val="0"/>
          <w:numId w:val="2"/>
        </w:numPr>
        <w:spacing w:line="240" w:lineRule="auto"/>
      </w:pPr>
      <w:r>
        <w:t>Marketing Report-</w:t>
      </w:r>
      <w:r w:rsidR="003B5041">
        <w:t xml:space="preserve"> Anna</w:t>
      </w:r>
      <w:r w:rsidR="00BC773C">
        <w:t xml:space="preserve"> Koehl stated that BMF has been</w:t>
      </w:r>
      <w:r w:rsidR="003B5041">
        <w:t xml:space="preserve"> meeting with</w:t>
      </w:r>
      <w:r w:rsidR="00BC773C">
        <w:t xml:space="preserve"> the oyster industry getting </w:t>
      </w:r>
      <w:r w:rsidR="003B5041">
        <w:t>initial testimonials</w:t>
      </w:r>
      <w:r w:rsidR="00BC773C">
        <w:t>, there is</w:t>
      </w:r>
      <w:r w:rsidR="003B5041">
        <w:t xml:space="preserve"> audio issues</w:t>
      </w:r>
      <w:r w:rsidR="00BC773C">
        <w:t>-</w:t>
      </w:r>
      <w:r w:rsidR="003B5041">
        <w:t xml:space="preserve"> currently researching other equipment optio</w:t>
      </w:r>
      <w:r w:rsidR="00BC773C">
        <w:t>ns to work better in the field,</w:t>
      </w:r>
      <w:r w:rsidR="003B5041">
        <w:t xml:space="preserve"> will schedule more video testimonials</w:t>
      </w:r>
    </w:p>
    <w:p w:rsidR="00BC773C" w:rsidRDefault="00BC773C" w:rsidP="00BC773C">
      <w:pPr>
        <w:pStyle w:val="ListParagraph"/>
        <w:spacing w:line="240" w:lineRule="auto"/>
      </w:pPr>
    </w:p>
    <w:p w:rsidR="00053487" w:rsidRDefault="00BC773C" w:rsidP="00BC773C">
      <w:pPr>
        <w:pStyle w:val="ListParagraph"/>
        <w:spacing w:line="240" w:lineRule="auto"/>
      </w:pPr>
      <w:r>
        <w:t xml:space="preserve">Jakov Jurisic stated that the </w:t>
      </w:r>
      <w:r w:rsidR="004C5C03">
        <w:t>SPMB did not meet since the last</w:t>
      </w:r>
      <w:r>
        <w:t xml:space="preserve"> OTF</w:t>
      </w:r>
      <w:r w:rsidR="004C5C03">
        <w:t xml:space="preserve"> meeting</w:t>
      </w:r>
      <w:r>
        <w:t>, currently</w:t>
      </w:r>
      <w:r w:rsidR="004C5C03">
        <w:t xml:space="preserve"> requesting </w:t>
      </w:r>
      <w:r>
        <w:t xml:space="preserve">a summary of oyster efforts from the board, the task force </w:t>
      </w:r>
      <w:r w:rsidR="004C5C03">
        <w:t>thank</w:t>
      </w:r>
      <w:r>
        <w:t>ed the</w:t>
      </w:r>
      <w:r w:rsidR="004C5C03">
        <w:t xml:space="preserve"> SPMB for sponsoring </w:t>
      </w:r>
      <w:r>
        <w:t xml:space="preserve">the ISSC </w:t>
      </w:r>
      <w:r w:rsidR="004C5C03">
        <w:t>chairman’</w:t>
      </w:r>
      <w:r>
        <w:t>s reception, was a great event</w:t>
      </w:r>
    </w:p>
    <w:p w:rsidR="00BC773C" w:rsidRDefault="00BC773C" w:rsidP="00BC773C">
      <w:pPr>
        <w:pStyle w:val="ListParagraph"/>
        <w:spacing w:line="240" w:lineRule="auto"/>
      </w:pPr>
    </w:p>
    <w:p w:rsidR="00053487" w:rsidRDefault="00053487" w:rsidP="00053487">
      <w:pPr>
        <w:pStyle w:val="ListParagraph"/>
        <w:numPr>
          <w:ilvl w:val="0"/>
          <w:numId w:val="2"/>
        </w:numPr>
        <w:spacing w:line="240" w:lineRule="auto"/>
      </w:pPr>
      <w:r>
        <w:t>Health Committee Report-</w:t>
      </w:r>
      <w:r w:rsidR="004C5C03">
        <w:t xml:space="preserve"> </w:t>
      </w:r>
      <w:r w:rsidR="007641EE">
        <w:t>no report, no new cases</w:t>
      </w:r>
    </w:p>
    <w:p w:rsidR="00053487" w:rsidRDefault="00053487" w:rsidP="00053487">
      <w:pPr>
        <w:pStyle w:val="ListParagraph"/>
        <w:numPr>
          <w:ilvl w:val="0"/>
          <w:numId w:val="2"/>
        </w:numPr>
        <w:spacing w:line="240" w:lineRule="auto"/>
      </w:pPr>
      <w:r>
        <w:t>Aquaculture Committee Report</w:t>
      </w:r>
      <w:r w:rsidR="007641EE">
        <w:t>-</w:t>
      </w:r>
    </w:p>
    <w:p w:rsidR="00313CF8" w:rsidRDefault="007641EE" w:rsidP="00313CF8">
      <w:pPr>
        <w:pStyle w:val="ListParagraph"/>
        <w:spacing w:line="240" w:lineRule="auto"/>
      </w:pPr>
      <w:r>
        <w:t>Ste</w:t>
      </w:r>
      <w:r w:rsidR="00313CF8">
        <w:t>ve Pollock stated that the committee hosted a</w:t>
      </w:r>
      <w:r>
        <w:t xml:space="preserve"> meeting</w:t>
      </w:r>
      <w:r w:rsidR="00BC773C">
        <w:t xml:space="preserve"> prior to the OTF meeting, the committee</w:t>
      </w:r>
      <w:r>
        <w:t xml:space="preserve"> heard an update on CPRA funding for AOC- requested</w:t>
      </w:r>
      <w:r w:rsidR="00BC773C">
        <w:t xml:space="preserve"> to</w:t>
      </w:r>
      <w:r>
        <w:t xml:space="preserve"> develop communication between the industry and CPRA and program development;</w:t>
      </w:r>
      <w:r w:rsidR="00BC773C">
        <w:t xml:space="preserve"> discussed</w:t>
      </w:r>
      <w:r>
        <w:t xml:space="preserve"> movement of oysters from east coast to the GULF,</w:t>
      </w:r>
      <w:r w:rsidR="00313CF8">
        <w:t xml:space="preserve"> requested that the OTF write a letter to the Hatchery Certification Board and to </w:t>
      </w:r>
      <w:r w:rsidRPr="00313CF8">
        <w:t xml:space="preserve">the Gulf States </w:t>
      </w:r>
      <w:r w:rsidR="00313CF8">
        <w:t>to express objection towards the movement of oysters from the east coast to the Gulf of Mexico, whether that be seed or adult oysters</w:t>
      </w:r>
    </w:p>
    <w:p w:rsidR="00313CF8" w:rsidRPr="00313CF8" w:rsidRDefault="00313CF8" w:rsidP="00313CF8">
      <w:pPr>
        <w:pStyle w:val="ListParagraph"/>
        <w:spacing w:line="240" w:lineRule="auto"/>
        <w:rPr>
          <w:highlight w:val="yellow"/>
        </w:rPr>
      </w:pPr>
    </w:p>
    <w:p w:rsidR="00313CF8" w:rsidRPr="006D7F2F" w:rsidRDefault="00313CF8" w:rsidP="007641EE">
      <w:pPr>
        <w:pStyle w:val="ListParagraph"/>
        <w:spacing w:line="240" w:lineRule="auto"/>
      </w:pPr>
      <w:r w:rsidRPr="006D7F2F">
        <w:t>Steve Pollock motioned to write a letter of objection to the Hatchery Certification Board and the Gulf States</w:t>
      </w:r>
      <w:r w:rsidR="006D7F2F" w:rsidRPr="006D7F2F">
        <w:t xml:space="preserve"> Marine Fisheries Commission, Molluscan Shellfish Subcommittee</w:t>
      </w:r>
      <w:r w:rsidRPr="006D7F2F">
        <w:t xml:space="preserve"> on the movement of oysters of any size from the east coast to the Gulf of Mexico, 2</w:t>
      </w:r>
      <w:r w:rsidRPr="006D7F2F">
        <w:rPr>
          <w:vertAlign w:val="superscript"/>
        </w:rPr>
        <w:t>nd</w:t>
      </w:r>
      <w:r w:rsidRPr="006D7F2F">
        <w:t xml:space="preserve"> by J</w:t>
      </w:r>
      <w:r w:rsidR="007641EE" w:rsidRPr="006D7F2F">
        <w:t>akov</w:t>
      </w:r>
      <w:r w:rsidRPr="006D7F2F">
        <w:t xml:space="preserve"> Jurisic. Motion carries.</w:t>
      </w:r>
    </w:p>
    <w:p w:rsidR="007641EE" w:rsidRPr="006D7F2F" w:rsidRDefault="007641EE" w:rsidP="007641EE">
      <w:pPr>
        <w:pStyle w:val="ListParagraph"/>
        <w:spacing w:line="240" w:lineRule="auto"/>
      </w:pPr>
      <w:r w:rsidRPr="006D7F2F">
        <w:t xml:space="preserve"> </w:t>
      </w:r>
    </w:p>
    <w:p w:rsidR="00C40BE9" w:rsidRDefault="006D7F2F" w:rsidP="00C40BE9">
      <w:pPr>
        <w:pStyle w:val="ListParagraph"/>
        <w:spacing w:line="240" w:lineRule="auto"/>
        <w:rPr>
          <w:highlight w:val="yellow"/>
        </w:rPr>
      </w:pPr>
      <w:r w:rsidRPr="006D7F2F">
        <w:t>The committee also d</w:t>
      </w:r>
      <w:r w:rsidR="007641EE" w:rsidRPr="006D7F2F">
        <w:t xml:space="preserve">iscussed the max seed size to be grown in prohibited waters, </w:t>
      </w:r>
      <w:r w:rsidRPr="006D7F2F">
        <w:t>there is currently a 1” max size,</w:t>
      </w:r>
      <w:r>
        <w:t xml:space="preserve"> do not wish to see the size increased or decreased</w:t>
      </w:r>
      <w:r w:rsidR="007641EE" w:rsidRPr="00C40BE9">
        <w:rPr>
          <w:highlight w:val="yellow"/>
        </w:rPr>
        <w:t xml:space="preserve">; </w:t>
      </w:r>
    </w:p>
    <w:p w:rsidR="00C40BE9" w:rsidRDefault="00C40BE9" w:rsidP="00C40BE9">
      <w:pPr>
        <w:pStyle w:val="ListParagraph"/>
        <w:spacing w:line="240" w:lineRule="auto"/>
        <w:rPr>
          <w:highlight w:val="yellow"/>
        </w:rPr>
      </w:pPr>
    </w:p>
    <w:p w:rsidR="007641EE" w:rsidRDefault="007641EE" w:rsidP="00C40BE9">
      <w:pPr>
        <w:pStyle w:val="ListParagraph"/>
        <w:spacing w:line="240" w:lineRule="auto"/>
      </w:pPr>
      <w:r w:rsidRPr="00C40BE9">
        <w:t>Mitch</w:t>
      </w:r>
      <w:r w:rsidR="00C40BE9" w:rsidRPr="00C40BE9">
        <w:t xml:space="preserve"> Jurisich motioned to</w:t>
      </w:r>
      <w:r w:rsidRPr="00C40BE9">
        <w:t xml:space="preserve"> address</w:t>
      </w:r>
      <w:r w:rsidR="00C40BE9" w:rsidRPr="00C40BE9">
        <w:t xml:space="preserve"> the seed size situation if/ when it arises,</w:t>
      </w:r>
      <w:r w:rsidR="00C40BE9">
        <w:t xml:space="preserve"> 2</w:t>
      </w:r>
      <w:r w:rsidR="00C40BE9" w:rsidRPr="00C40BE9">
        <w:rPr>
          <w:vertAlign w:val="superscript"/>
        </w:rPr>
        <w:t>nd</w:t>
      </w:r>
      <w:r w:rsidR="00C40BE9">
        <w:t xml:space="preserve"> by Steve Pollock. Motion carries.</w:t>
      </w:r>
    </w:p>
    <w:p w:rsidR="00BC773C" w:rsidRDefault="00BC773C" w:rsidP="007641EE">
      <w:pPr>
        <w:pStyle w:val="ListParagraph"/>
        <w:spacing w:line="240" w:lineRule="auto"/>
      </w:pPr>
    </w:p>
    <w:p w:rsidR="00695059" w:rsidRDefault="00BC773C" w:rsidP="007641EE">
      <w:pPr>
        <w:pStyle w:val="ListParagraph"/>
        <w:spacing w:line="240" w:lineRule="auto"/>
      </w:pPr>
      <w:r>
        <w:lastRenderedPageBreak/>
        <w:t>Plan to host an</w:t>
      </w:r>
      <w:r w:rsidR="009E61A2">
        <w:t xml:space="preserve"> OTF joint committee meeting- A</w:t>
      </w:r>
      <w:r w:rsidR="00695059">
        <w:t>quaculture, Enforcement, and LDH to discuss AOC regulations in the future</w:t>
      </w:r>
      <w:r w:rsidR="00D167F2">
        <w:t xml:space="preserve"> </w:t>
      </w:r>
    </w:p>
    <w:p w:rsidR="00BC773C" w:rsidRDefault="00BC773C" w:rsidP="007641EE">
      <w:pPr>
        <w:pStyle w:val="ListParagraph"/>
        <w:spacing w:line="240" w:lineRule="auto"/>
      </w:pPr>
    </w:p>
    <w:p w:rsidR="00053487" w:rsidRDefault="00053487" w:rsidP="00053487">
      <w:pPr>
        <w:pStyle w:val="ListParagraph"/>
        <w:numPr>
          <w:ilvl w:val="0"/>
          <w:numId w:val="2"/>
        </w:numPr>
        <w:spacing w:line="240" w:lineRule="auto"/>
      </w:pPr>
      <w:r>
        <w:t>Joint Task Force Working Group Report-</w:t>
      </w:r>
      <w:r w:rsidR="00A56E11">
        <w:t xml:space="preserve"> no report</w:t>
      </w:r>
    </w:p>
    <w:p w:rsidR="00053487" w:rsidRDefault="00053487" w:rsidP="00053487">
      <w:pPr>
        <w:spacing w:line="240" w:lineRule="auto"/>
      </w:pPr>
      <w:r w:rsidRPr="00053487">
        <w:rPr>
          <w:b/>
        </w:rPr>
        <w:t>VI.</w:t>
      </w:r>
      <w:r>
        <w:rPr>
          <w:b/>
        </w:rPr>
        <w:t xml:space="preserve"> </w:t>
      </w:r>
      <w:r>
        <w:t>New Business</w:t>
      </w:r>
    </w:p>
    <w:p w:rsidR="00053487" w:rsidRDefault="00053487" w:rsidP="00053487">
      <w:pPr>
        <w:pStyle w:val="ListParagraph"/>
        <w:numPr>
          <w:ilvl w:val="0"/>
          <w:numId w:val="4"/>
        </w:numPr>
        <w:spacing w:line="240" w:lineRule="auto"/>
      </w:pPr>
      <w:r>
        <w:t>The task force heard a presentation and considered funding for an oyster industry marketi</w:t>
      </w:r>
      <w:r w:rsidR="002E42A8">
        <w:t>ng campaign with WWLTV and Tegna</w:t>
      </w:r>
    </w:p>
    <w:p w:rsidR="009E61A2" w:rsidRDefault="009E61A2" w:rsidP="00BC773C">
      <w:pPr>
        <w:spacing w:line="240" w:lineRule="auto"/>
      </w:pPr>
      <w:r>
        <w:t>Sandy Garcia provided the task force with a presentation on the metrics and outcome of the 2022 campaign, which ran from August 26th- October 31</w:t>
      </w:r>
      <w:r w:rsidRPr="009E61A2">
        <w:rPr>
          <w:vertAlign w:val="superscript"/>
        </w:rPr>
        <w:t>st</w:t>
      </w:r>
      <w:r>
        <w:t>.</w:t>
      </w:r>
    </w:p>
    <w:p w:rsidR="009E61A2" w:rsidRPr="009E61A2" w:rsidRDefault="009E61A2" w:rsidP="009E61A2">
      <w:pPr>
        <w:spacing w:line="240" w:lineRule="auto"/>
        <w:contextualSpacing/>
      </w:pPr>
      <w:r w:rsidRPr="009E61A2">
        <w:t>Across our platform of Broadcast stations:</w:t>
      </w:r>
    </w:p>
    <w:p w:rsidR="000A4B13" w:rsidRPr="009E61A2" w:rsidRDefault="00147D15" w:rsidP="009E61A2">
      <w:pPr>
        <w:numPr>
          <w:ilvl w:val="0"/>
          <w:numId w:val="5"/>
        </w:numPr>
        <w:spacing w:line="240" w:lineRule="auto"/>
        <w:contextualSpacing/>
      </w:pPr>
      <w:r w:rsidRPr="009E61A2">
        <w:t>632 Commercials Ran</w:t>
      </w:r>
    </w:p>
    <w:p w:rsidR="009E61A2" w:rsidRPr="009E61A2" w:rsidRDefault="009E61A2" w:rsidP="009E61A2">
      <w:pPr>
        <w:spacing w:line="240" w:lineRule="auto"/>
        <w:contextualSpacing/>
      </w:pPr>
      <w:r w:rsidRPr="009E61A2">
        <w:t xml:space="preserve">      This reached 96.9% of all households 35+ and 92.5% of all households18+</w:t>
      </w:r>
    </w:p>
    <w:p w:rsidR="000A4B13" w:rsidRPr="009E61A2" w:rsidRDefault="00147D15" w:rsidP="009E61A2">
      <w:pPr>
        <w:numPr>
          <w:ilvl w:val="0"/>
          <w:numId w:val="6"/>
        </w:numPr>
        <w:spacing w:line="240" w:lineRule="auto"/>
        <w:contextualSpacing/>
      </w:pPr>
      <w:r w:rsidRPr="009E61A2">
        <w:t>5,436,000 gross household impressions were delivered to Adults 35+ (6,108,000 A18+)</w:t>
      </w:r>
    </w:p>
    <w:p w:rsidR="000A4B13" w:rsidRPr="009E61A2" w:rsidRDefault="00147D15" w:rsidP="009E61A2">
      <w:pPr>
        <w:numPr>
          <w:ilvl w:val="0"/>
          <w:numId w:val="6"/>
        </w:numPr>
        <w:spacing w:line="240" w:lineRule="auto"/>
        <w:contextualSpacing/>
      </w:pPr>
      <w:r w:rsidRPr="009E61A2">
        <w:t xml:space="preserve">8.3 Household frequency </w:t>
      </w:r>
    </w:p>
    <w:p w:rsidR="009E61A2" w:rsidRDefault="009E61A2" w:rsidP="009E61A2">
      <w:pPr>
        <w:spacing w:line="240" w:lineRule="auto"/>
        <w:contextualSpacing/>
      </w:pPr>
      <w:r w:rsidRPr="009E61A2">
        <w:t>643,055 Net Reach (1,215,759 A18+)</w:t>
      </w:r>
    </w:p>
    <w:p w:rsidR="009E61A2" w:rsidRDefault="009E61A2" w:rsidP="009E61A2">
      <w:pPr>
        <w:spacing w:line="240" w:lineRule="auto"/>
        <w:contextualSpacing/>
      </w:pPr>
    </w:p>
    <w:p w:rsidR="009E61A2" w:rsidRDefault="009E61A2" w:rsidP="009E61A2">
      <w:pPr>
        <w:spacing w:line="240" w:lineRule="auto"/>
        <w:contextualSpacing/>
      </w:pPr>
      <w:r w:rsidRPr="009E61A2">
        <w:rPr>
          <w:noProof/>
        </w:rPr>
        <w:drawing>
          <wp:inline distT="0" distB="0" distL="0" distR="0" wp14:anchorId="062BE18C" wp14:editId="7B8144A0">
            <wp:extent cx="5943600" cy="3342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342640"/>
                    </a:xfrm>
                    <a:prstGeom prst="rect">
                      <a:avLst/>
                    </a:prstGeom>
                  </pic:spPr>
                </pic:pic>
              </a:graphicData>
            </a:graphic>
          </wp:inline>
        </w:drawing>
      </w:r>
    </w:p>
    <w:p w:rsidR="009E61A2" w:rsidRDefault="009E61A2" w:rsidP="009E61A2">
      <w:pPr>
        <w:spacing w:line="240" w:lineRule="auto"/>
        <w:contextualSpacing/>
      </w:pPr>
      <w:r>
        <w:t>New Campaign Proposal:</w:t>
      </w:r>
    </w:p>
    <w:p w:rsidR="009E61A2" w:rsidRDefault="00BB0EF3" w:rsidP="009E61A2">
      <w:pPr>
        <w:spacing w:line="240" w:lineRule="auto"/>
        <w:contextualSpacing/>
      </w:pPr>
      <w:r>
        <w:t>: 30</w:t>
      </w:r>
      <w:r w:rsidR="009E61A2">
        <w:t xml:space="preserve"> customized video production using footage from previous spot focusing on oysters and Louisiana seafood being a vital part of the current waterways *Raw footage remains the property of WWL</w:t>
      </w:r>
    </w:p>
    <w:p w:rsidR="009E61A2" w:rsidRDefault="009E61A2" w:rsidP="009E61A2">
      <w:pPr>
        <w:spacing w:line="240" w:lineRule="auto"/>
        <w:contextualSpacing/>
      </w:pPr>
    </w:p>
    <w:p w:rsidR="009E61A2" w:rsidRDefault="009E61A2" w:rsidP="009E61A2">
      <w:pPr>
        <w:spacing w:line="240" w:lineRule="auto"/>
        <w:contextualSpacing/>
      </w:pPr>
      <w:r>
        <w:t>Investment: .30 spot: $35,000</w:t>
      </w:r>
    </w:p>
    <w:p w:rsidR="009E61A2" w:rsidRDefault="009E61A2" w:rsidP="009E61A2">
      <w:pPr>
        <w:spacing w:line="240" w:lineRule="auto"/>
        <w:contextualSpacing/>
      </w:pPr>
    </w:p>
    <w:p w:rsidR="00A56E11" w:rsidRDefault="009E61A2" w:rsidP="00BC773C">
      <w:pPr>
        <w:spacing w:line="240" w:lineRule="auto"/>
      </w:pPr>
      <w:r>
        <w:t xml:space="preserve">Task Force asked if there </w:t>
      </w:r>
      <w:r w:rsidR="00BB0EF3">
        <w:t>could</w:t>
      </w:r>
      <w:r>
        <w:t xml:space="preserve"> be a link or QR code to their website; </w:t>
      </w:r>
      <w:r w:rsidR="00A56E11">
        <w:t xml:space="preserve">looking to do this new fiscal year in July 2023 </w:t>
      </w:r>
    </w:p>
    <w:p w:rsidR="00BC773C" w:rsidRPr="00BC773C" w:rsidRDefault="00BC773C" w:rsidP="009E61A2">
      <w:r w:rsidRPr="00BC773C">
        <w:lastRenderedPageBreak/>
        <w:t>Jakov Jurisic motioned to dedicate $35,000</w:t>
      </w:r>
      <w:r>
        <w:t>,</w:t>
      </w:r>
      <w:r w:rsidRPr="00BC773C">
        <w:t xml:space="preserve"> starting on July 1, 2023</w:t>
      </w:r>
      <w:r>
        <w:t>,</w:t>
      </w:r>
      <w:r w:rsidRPr="00BC773C">
        <w:t xml:space="preserve"> for a marketing campaign with WWLTV and Tegna, 2</w:t>
      </w:r>
      <w:r w:rsidRPr="00BC773C">
        <w:rPr>
          <w:vertAlign w:val="superscript"/>
        </w:rPr>
        <w:t>nd</w:t>
      </w:r>
      <w:r w:rsidRPr="00BC773C">
        <w:t xml:space="preserve"> by Brad Robin. Motion carries.</w:t>
      </w:r>
    </w:p>
    <w:p w:rsidR="00E70918" w:rsidRDefault="002E42A8" w:rsidP="00053487">
      <w:pPr>
        <w:pStyle w:val="ListParagraph"/>
        <w:numPr>
          <w:ilvl w:val="0"/>
          <w:numId w:val="4"/>
        </w:numPr>
        <w:spacing w:line="240" w:lineRule="auto"/>
      </w:pPr>
      <w:r>
        <w:t>The board heard discussion on possible changes and propose nominations for the OTF seat on the Damage Evalu</w:t>
      </w:r>
      <w:r w:rsidR="00D71F09">
        <w:t>a</w:t>
      </w:r>
      <w:r>
        <w:t>tion Board</w:t>
      </w:r>
    </w:p>
    <w:p w:rsidR="002E42A8" w:rsidRDefault="002E42A8" w:rsidP="00BC773C">
      <w:pPr>
        <w:spacing w:line="240" w:lineRule="auto"/>
      </w:pPr>
      <w:r>
        <w:t>Jakov Jurisic motioned to nominate Sam Slavich to replace</w:t>
      </w:r>
      <w:r w:rsidR="00BC773C">
        <w:t xml:space="preserve"> Matthew Slavich as the Oyster Task Force representative on the Oyster Lease Damage Evaluation Board</w:t>
      </w:r>
      <w:r>
        <w:t>, 2</w:t>
      </w:r>
      <w:r w:rsidRPr="002E42A8">
        <w:rPr>
          <w:vertAlign w:val="superscript"/>
        </w:rPr>
        <w:t>nd</w:t>
      </w:r>
      <w:r>
        <w:t xml:space="preserve"> by Brad Robin. M</w:t>
      </w:r>
      <w:r w:rsidR="00BC773C">
        <w:t>otion carries.</w:t>
      </w:r>
    </w:p>
    <w:p w:rsidR="002E42A8" w:rsidRDefault="002E42A8" w:rsidP="002E42A8">
      <w:pPr>
        <w:spacing w:line="240" w:lineRule="auto"/>
      </w:pPr>
      <w:r>
        <w:t>Jakov</w:t>
      </w:r>
      <w:r w:rsidR="009E61A2">
        <w:t xml:space="preserve"> Jurisic</w:t>
      </w:r>
      <w:r>
        <w:t xml:space="preserve"> moved to close nominations,</w:t>
      </w:r>
      <w:r w:rsidR="002F3727">
        <w:t xml:space="preserve"> </w:t>
      </w:r>
      <w:r>
        <w:t>2</w:t>
      </w:r>
      <w:r w:rsidRPr="002E42A8">
        <w:rPr>
          <w:vertAlign w:val="superscript"/>
        </w:rPr>
        <w:t>nd</w:t>
      </w:r>
      <w:r w:rsidR="009E61A2">
        <w:t xml:space="preserve"> by Brad Robin. Motion carries.</w:t>
      </w:r>
    </w:p>
    <w:p w:rsidR="002E42A8" w:rsidRDefault="002E42A8" w:rsidP="002E42A8">
      <w:pPr>
        <w:pStyle w:val="ListParagraph"/>
        <w:numPr>
          <w:ilvl w:val="0"/>
          <w:numId w:val="4"/>
        </w:numPr>
        <w:spacing w:line="240" w:lineRule="auto"/>
      </w:pPr>
      <w:r>
        <w:t>Beth Stauffer</w:t>
      </w:r>
      <w:r w:rsidR="009E61A2">
        <w:t>, ULL</w:t>
      </w:r>
      <w:r>
        <w:t xml:space="preserve"> provided a presentation and update on the Lo-Spat Oyster Project</w:t>
      </w:r>
    </w:p>
    <w:p w:rsidR="00BC773C" w:rsidRDefault="003955BE" w:rsidP="00BC773C">
      <w:pPr>
        <w:spacing w:line="240" w:lineRule="auto"/>
      </w:pPr>
      <w:r>
        <w:t>www.</w:t>
      </w:r>
      <w:r w:rsidR="008B39A7">
        <w:t>Lospat.org; resources- to view the real time data</w:t>
      </w:r>
    </w:p>
    <w:p w:rsidR="002F3727" w:rsidRDefault="002F3727" w:rsidP="00BC773C">
      <w:pPr>
        <w:spacing w:line="240" w:lineRule="auto"/>
      </w:pPr>
      <w:r w:rsidRPr="002F3727">
        <w:rPr>
          <w:noProof/>
        </w:rPr>
        <w:drawing>
          <wp:inline distT="0" distB="0" distL="0" distR="0" wp14:anchorId="7D8BAB27" wp14:editId="2C24BE7E">
            <wp:extent cx="5943600" cy="3342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2640"/>
                    </a:xfrm>
                    <a:prstGeom prst="rect">
                      <a:avLst/>
                    </a:prstGeom>
                  </pic:spPr>
                </pic:pic>
              </a:graphicData>
            </a:graphic>
          </wp:inline>
        </w:drawing>
      </w:r>
    </w:p>
    <w:p w:rsidR="002F3727" w:rsidRDefault="002F3727" w:rsidP="00BC773C">
      <w:pPr>
        <w:spacing w:line="240" w:lineRule="auto"/>
      </w:pPr>
    </w:p>
    <w:p w:rsidR="002F3727" w:rsidRDefault="002F3727" w:rsidP="00BC773C">
      <w:pPr>
        <w:spacing w:line="240" w:lineRule="auto"/>
      </w:pPr>
      <w:r w:rsidRPr="002F3727">
        <w:rPr>
          <w:noProof/>
        </w:rPr>
        <w:lastRenderedPageBreak/>
        <w:drawing>
          <wp:inline distT="0" distB="0" distL="0" distR="0" wp14:anchorId="75E85819" wp14:editId="121912A8">
            <wp:extent cx="5943600" cy="3342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2640"/>
                    </a:xfrm>
                    <a:prstGeom prst="rect">
                      <a:avLst/>
                    </a:prstGeom>
                  </pic:spPr>
                </pic:pic>
              </a:graphicData>
            </a:graphic>
          </wp:inline>
        </w:drawing>
      </w:r>
      <w:r w:rsidRPr="002F3727">
        <w:t xml:space="preserve"> </w:t>
      </w:r>
    </w:p>
    <w:p w:rsidR="00A90D45" w:rsidRDefault="00700973" w:rsidP="002F3727">
      <w:pPr>
        <w:spacing w:line="240" w:lineRule="auto"/>
      </w:pPr>
      <w:r>
        <w:t>Jakov</w:t>
      </w:r>
      <w:r w:rsidR="002F3727">
        <w:t xml:space="preserve"> Jurisic asked if these changes </w:t>
      </w:r>
      <w:r w:rsidR="00BB0EF3">
        <w:t>would</w:t>
      </w:r>
      <w:r w:rsidR="002F3727">
        <w:t xml:space="preserve"> change</w:t>
      </w:r>
      <w:r>
        <w:t xml:space="preserve"> the texture of the meat? </w:t>
      </w:r>
      <w:r w:rsidR="00590486">
        <w:t>Beth Stauffer responded stating that they h</w:t>
      </w:r>
      <w:r>
        <w:t>ave not looked into this as of yet and do not have the data but this has been talked about</w:t>
      </w:r>
    </w:p>
    <w:p w:rsidR="00A90D45" w:rsidRDefault="00A90D45" w:rsidP="00A90D45">
      <w:pPr>
        <w:pStyle w:val="ListParagraph"/>
        <w:numPr>
          <w:ilvl w:val="0"/>
          <w:numId w:val="4"/>
        </w:numPr>
        <w:spacing w:line="240" w:lineRule="auto"/>
      </w:pPr>
      <w:r>
        <w:t>Jakov Ju</w:t>
      </w:r>
      <w:r w:rsidR="000265EA">
        <w:t>risic provided an update on the Interstate S</w:t>
      </w:r>
      <w:r>
        <w:t xml:space="preserve">hellfish </w:t>
      </w:r>
      <w:r w:rsidR="000265EA">
        <w:t>Sanitation C</w:t>
      </w:r>
      <w:r>
        <w:t>onference</w:t>
      </w:r>
    </w:p>
    <w:p w:rsidR="00A90D45" w:rsidRPr="000265EA" w:rsidRDefault="000265EA" w:rsidP="000265EA">
      <w:pPr>
        <w:tabs>
          <w:tab w:val="left" w:pos="614"/>
          <w:tab w:val="left" w:pos="1154"/>
          <w:tab w:val="left" w:pos="1694"/>
          <w:tab w:val="left" w:pos="2054"/>
          <w:tab w:val="left" w:pos="4176"/>
        </w:tabs>
        <w:ind w:right="-57"/>
        <w:rPr>
          <w:rFonts w:ascii="Times New Roman" w:hAnsi="Times New Roman"/>
        </w:rPr>
      </w:pPr>
      <w:r>
        <w:t>Jakov Jurisic stated that</w:t>
      </w:r>
      <w:r w:rsidR="00A90D45">
        <w:t xml:space="preserve"> LDH would not supply documentation stating that they could not release the information </w:t>
      </w:r>
      <w:r w:rsidR="002510DF">
        <w:t>to a private entity, was not provided necessary documentation- model ordina</w:t>
      </w:r>
      <w:r>
        <w:t>nce, was unprepared for what the task force was</w:t>
      </w:r>
      <w:r w:rsidR="002510DF">
        <w:t xml:space="preserve"> about to face, lack of preparation, issue came before task force 2, went in favor of the task force, the chairperson provided extra time, ultimately it passed, there was a lady from Alaska trying to help the OTF pass the issue, motion was made to send</w:t>
      </w:r>
      <w:r>
        <w:t xml:space="preserve"> the issue to the committee on Time and T</w:t>
      </w:r>
      <w:r w:rsidR="002510DF">
        <w:t>emperature- would meet in 2 years, made a request for a motion to reconsider and</w:t>
      </w:r>
      <w:r>
        <w:t xml:space="preserve"> it was voted on, committee on Foreign R</w:t>
      </w:r>
      <w:r w:rsidR="002510DF">
        <w:t xml:space="preserve">elation </w:t>
      </w:r>
      <w:r w:rsidR="00477816">
        <w:t>did not have an agenda, during the debate Justin Gremillion made some positive comments to help</w:t>
      </w:r>
      <w:r>
        <w:t xml:space="preserve">, ultimately it was passed- </w:t>
      </w:r>
      <w:r w:rsidRPr="000265EA">
        <w:rPr>
          <w:rFonts w:cstheme="minorHAnsi"/>
        </w:rPr>
        <w:t xml:space="preserve">“No adverse public health significance. Gulf </w:t>
      </w:r>
      <w:r w:rsidR="00BB0EF3" w:rsidRPr="000265EA">
        <w:rPr>
          <w:rFonts w:cstheme="minorHAnsi"/>
        </w:rPr>
        <w:t>States</w:t>
      </w:r>
      <w:r w:rsidRPr="000265EA">
        <w:rPr>
          <w:rFonts w:cstheme="minorHAnsi"/>
        </w:rPr>
        <w:t xml:space="preserve"> have had no significant historical bacterial based risk during </w:t>
      </w:r>
      <w:r w:rsidR="00BB0EF3" w:rsidRPr="000265EA">
        <w:rPr>
          <w:rFonts w:cstheme="minorHAnsi"/>
        </w:rPr>
        <w:t>cold-water</w:t>
      </w:r>
      <w:r w:rsidRPr="000265EA">
        <w:rPr>
          <w:rFonts w:cstheme="minorHAnsi"/>
        </w:rPr>
        <w:t xml:space="preserve"> months Dec-Feb. This will allow states the option to have the harvest time to temperature controls based on Average Monthly Maximum water temperature instead of only Average Monthly Maximum Air Temperature, (as it was prior to 2012)</w:t>
      </w:r>
      <w:r>
        <w:rPr>
          <w:rFonts w:cstheme="minorHAnsi"/>
        </w:rPr>
        <w:t>”</w:t>
      </w:r>
    </w:p>
    <w:p w:rsidR="00477816" w:rsidRDefault="00477816" w:rsidP="00A90D45">
      <w:pPr>
        <w:spacing w:line="240" w:lineRule="auto"/>
      </w:pPr>
      <w:r>
        <w:t xml:space="preserve">Al Sunseri stated that this conference has been different than he has seen in 30 years, FDA was willing to work with the industry again </w:t>
      </w:r>
      <w:r w:rsidR="00BB0EF3">
        <w:t>as</w:t>
      </w:r>
      <w:r>
        <w:t xml:space="preserve"> they used to, </w:t>
      </w:r>
    </w:p>
    <w:p w:rsidR="000C0535" w:rsidRPr="007C438A" w:rsidRDefault="007C438A" w:rsidP="000C0535">
      <w:pPr>
        <w:pStyle w:val="ListParagraph"/>
        <w:numPr>
          <w:ilvl w:val="0"/>
          <w:numId w:val="4"/>
        </w:numPr>
        <w:spacing w:line="240" w:lineRule="auto"/>
        <w:rPr>
          <w:rFonts w:cstheme="minorHAnsi"/>
        </w:rPr>
      </w:pPr>
      <w:r>
        <w:t>Task force postponed item E</w:t>
      </w:r>
      <w:r w:rsidRPr="007C438A">
        <w:rPr>
          <w:rFonts w:cstheme="minorHAnsi"/>
        </w:rPr>
        <w:t xml:space="preserve">. </w:t>
      </w:r>
      <w:r w:rsidRPr="007C438A">
        <w:rPr>
          <w:rFonts w:eastAsia="Times New Roman" w:cstheme="minorHAnsi"/>
          <w:color w:val="000000"/>
        </w:rPr>
        <w:t>To Discuss LDH Oyster Processing Regulations and Recent Changes</w:t>
      </w:r>
      <w:r>
        <w:rPr>
          <w:rFonts w:eastAsia="Times New Roman" w:cstheme="minorHAnsi"/>
          <w:color w:val="000000"/>
        </w:rPr>
        <w:t xml:space="preserve"> to a future meeting</w:t>
      </w:r>
    </w:p>
    <w:p w:rsidR="007C438A" w:rsidRDefault="007C438A" w:rsidP="000C0535">
      <w:pPr>
        <w:pStyle w:val="ListParagraph"/>
        <w:numPr>
          <w:ilvl w:val="0"/>
          <w:numId w:val="4"/>
        </w:numPr>
        <w:spacing w:line="240" w:lineRule="auto"/>
      </w:pPr>
      <w:r>
        <w:t>The task force heard an update on legislation (HB 438) regarding the oyster vessel permit</w:t>
      </w:r>
    </w:p>
    <w:p w:rsidR="000C0535" w:rsidRDefault="000C0535" w:rsidP="007C438A">
      <w:pPr>
        <w:spacing w:line="240" w:lineRule="auto"/>
      </w:pPr>
      <w:r>
        <w:t>Rep</w:t>
      </w:r>
      <w:r w:rsidR="007C438A">
        <w:t>resentative</w:t>
      </w:r>
      <w:r>
        <w:t xml:space="preserve"> Owen</w:t>
      </w:r>
      <w:r w:rsidR="007C438A">
        <w:t>, from St. Tammany,</w:t>
      </w:r>
      <w:r>
        <w:t xml:space="preserve"> filed</w:t>
      </w:r>
      <w:r w:rsidR="007C438A">
        <w:t xml:space="preserve"> the bill</w:t>
      </w:r>
    </w:p>
    <w:p w:rsidR="000B24EB" w:rsidRDefault="000B24EB" w:rsidP="000B24EB">
      <w:pPr>
        <w:spacing w:line="240" w:lineRule="auto"/>
      </w:pPr>
      <w:r>
        <w:lastRenderedPageBreak/>
        <w:t>Mitch</w:t>
      </w:r>
      <w:r w:rsidR="007C438A">
        <w:t xml:space="preserve"> Jurisich</w:t>
      </w:r>
      <w:r>
        <w:t xml:space="preserve"> asked the task force to stay on top of this; </w:t>
      </w:r>
      <w:r w:rsidR="007C438A">
        <w:t>plans keep the board</w:t>
      </w:r>
      <w:r>
        <w:t xml:space="preserve"> updated on this; assig</w:t>
      </w:r>
      <w:r w:rsidR="00F42068">
        <w:t>ned to House C</w:t>
      </w:r>
      <w:r>
        <w:t xml:space="preserve">ommittee of </w:t>
      </w:r>
      <w:r w:rsidR="00F42068">
        <w:t>Natural R</w:t>
      </w:r>
      <w:r>
        <w:t>esources but date</w:t>
      </w:r>
      <w:r w:rsidR="00F42068">
        <w:t xml:space="preserve"> of hearing</w:t>
      </w:r>
      <w:r>
        <w:t xml:space="preserve"> should be published soon</w:t>
      </w:r>
    </w:p>
    <w:p w:rsidR="000B24EB" w:rsidRDefault="000B24EB" w:rsidP="000B24EB">
      <w:pPr>
        <w:spacing w:line="240" w:lineRule="auto"/>
      </w:pPr>
      <w:r>
        <w:t xml:space="preserve">Al Sunseri </w:t>
      </w:r>
      <w:r w:rsidR="00F42068">
        <w:t xml:space="preserve">stated that the </w:t>
      </w:r>
      <w:r>
        <w:t>WLF Commission supporte</w:t>
      </w:r>
      <w:r w:rsidR="00F42068">
        <w:t>d the bill</w:t>
      </w:r>
      <w:r w:rsidR="005B263C">
        <w:t xml:space="preserve"> last week at their meeting, should be easy to pass</w:t>
      </w:r>
    </w:p>
    <w:p w:rsidR="005B263C" w:rsidRDefault="005B263C" w:rsidP="000B24EB">
      <w:pPr>
        <w:spacing w:line="240" w:lineRule="auto"/>
      </w:pPr>
      <w:r w:rsidRPr="002F3727">
        <w:rPr>
          <w:b/>
        </w:rPr>
        <w:t>VII.</w:t>
      </w:r>
      <w:r>
        <w:t xml:space="preserve"> Public Comment</w:t>
      </w:r>
    </w:p>
    <w:p w:rsidR="005B263C" w:rsidRDefault="005B263C" w:rsidP="000B24EB">
      <w:pPr>
        <w:spacing w:line="240" w:lineRule="auto"/>
      </w:pPr>
      <w:r>
        <w:t>Mitch Jurisich thanked Carolina Bourque for all of her help over the y</w:t>
      </w:r>
      <w:r w:rsidR="002F3727">
        <w:t>ears and hope to stay in touch after her departure from her position at LDWF as the OTF biologist representative, Carolina will remaining working at LDWF.</w:t>
      </w:r>
    </w:p>
    <w:p w:rsidR="005B263C" w:rsidRDefault="005B263C" w:rsidP="000B24EB">
      <w:pPr>
        <w:spacing w:line="240" w:lineRule="auto"/>
      </w:pPr>
      <w:r>
        <w:t xml:space="preserve">Brad Robin </w:t>
      </w:r>
      <w:r w:rsidR="002F3727">
        <w:t xml:space="preserve">stated that the industry has </w:t>
      </w:r>
      <w:r>
        <w:t>accomplished a lot, wished C</w:t>
      </w:r>
      <w:r w:rsidR="002F3727">
        <w:t>arolina the best in her future endeavors</w:t>
      </w:r>
    </w:p>
    <w:p w:rsidR="005B263C" w:rsidRDefault="00164EA0" w:rsidP="000B24EB">
      <w:pPr>
        <w:spacing w:line="240" w:lineRule="auto"/>
      </w:pPr>
      <w:r w:rsidRPr="002F3727">
        <w:rPr>
          <w:b/>
        </w:rPr>
        <w:t>VIII.</w:t>
      </w:r>
      <w:r w:rsidR="002F3727">
        <w:rPr>
          <w:b/>
        </w:rPr>
        <w:t xml:space="preserve"> </w:t>
      </w:r>
      <w:r w:rsidR="002F3727">
        <w:t>The</w:t>
      </w:r>
      <w:r>
        <w:t xml:space="preserve"> next meeting set for Tuesday, May 9, 2023</w:t>
      </w:r>
      <w:r w:rsidR="002F3727">
        <w:t xml:space="preserve"> for</w:t>
      </w:r>
      <w:r>
        <w:t xml:space="preserve"> 10am</w:t>
      </w:r>
      <w:r w:rsidR="002F3727">
        <w:t xml:space="preserve"> at the New Orleans Lakefront Airport</w:t>
      </w:r>
    </w:p>
    <w:p w:rsidR="00164EA0" w:rsidRDefault="002F3727" w:rsidP="000B24EB">
      <w:pPr>
        <w:spacing w:line="240" w:lineRule="auto"/>
      </w:pPr>
      <w:r>
        <w:t xml:space="preserve">IX. </w:t>
      </w:r>
      <w:r w:rsidR="00164EA0">
        <w:t>Brad</w:t>
      </w:r>
      <w:r>
        <w:t xml:space="preserve"> Robin motion to adjourn the meeting</w:t>
      </w:r>
      <w:r w:rsidR="00164EA0">
        <w:t>, 2</w:t>
      </w:r>
      <w:r w:rsidR="00164EA0" w:rsidRPr="00164EA0">
        <w:rPr>
          <w:vertAlign w:val="superscript"/>
        </w:rPr>
        <w:t>nd</w:t>
      </w:r>
      <w:r w:rsidR="00164EA0">
        <w:t xml:space="preserve"> by Pete</w:t>
      </w:r>
      <w:r>
        <w:t>r Vujnovich. Motion carries.</w:t>
      </w:r>
    </w:p>
    <w:p w:rsidR="002E42A8" w:rsidRPr="00053487" w:rsidRDefault="002E42A8" w:rsidP="002E42A8">
      <w:pPr>
        <w:spacing w:line="240" w:lineRule="auto"/>
      </w:pPr>
    </w:p>
    <w:p w:rsidR="00053487" w:rsidRPr="00053487" w:rsidRDefault="00053487" w:rsidP="00053487">
      <w:pPr>
        <w:spacing w:line="240" w:lineRule="auto"/>
      </w:pPr>
    </w:p>
    <w:sectPr w:rsidR="00053487" w:rsidRPr="0005348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A50" w:rsidRDefault="009D0A50" w:rsidP="00262F9F">
      <w:pPr>
        <w:spacing w:after="0" w:line="240" w:lineRule="auto"/>
      </w:pPr>
      <w:r>
        <w:separator/>
      </w:r>
    </w:p>
  </w:endnote>
  <w:endnote w:type="continuationSeparator" w:id="0">
    <w:p w:rsidR="009D0A50" w:rsidRDefault="009D0A50" w:rsidP="0026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9F" w:rsidRDefault="00262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9F" w:rsidRDefault="00262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9F" w:rsidRDefault="00262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A50" w:rsidRDefault="009D0A50" w:rsidP="00262F9F">
      <w:pPr>
        <w:spacing w:after="0" w:line="240" w:lineRule="auto"/>
      </w:pPr>
      <w:r>
        <w:separator/>
      </w:r>
    </w:p>
  </w:footnote>
  <w:footnote w:type="continuationSeparator" w:id="0">
    <w:p w:rsidR="009D0A50" w:rsidRDefault="009D0A50" w:rsidP="00262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9F" w:rsidRDefault="00262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9F" w:rsidRDefault="00262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9F" w:rsidRDefault="00262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575"/>
    <w:multiLevelType w:val="hybridMultilevel"/>
    <w:tmpl w:val="3064C9DA"/>
    <w:lvl w:ilvl="0" w:tplc="F4F2AB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20029"/>
    <w:multiLevelType w:val="hybridMultilevel"/>
    <w:tmpl w:val="A2287C96"/>
    <w:lvl w:ilvl="0" w:tplc="0D10777E">
      <w:start w:val="1"/>
      <w:numFmt w:val="bullet"/>
      <w:lvlText w:val="•"/>
      <w:lvlJc w:val="left"/>
      <w:pPr>
        <w:tabs>
          <w:tab w:val="num" w:pos="720"/>
        </w:tabs>
        <w:ind w:left="720" w:hanging="360"/>
      </w:pPr>
      <w:rPr>
        <w:rFonts w:ascii="Arial" w:hAnsi="Arial" w:hint="default"/>
      </w:rPr>
    </w:lvl>
    <w:lvl w:ilvl="1" w:tplc="9C62C7B4" w:tentative="1">
      <w:start w:val="1"/>
      <w:numFmt w:val="bullet"/>
      <w:lvlText w:val="•"/>
      <w:lvlJc w:val="left"/>
      <w:pPr>
        <w:tabs>
          <w:tab w:val="num" w:pos="1440"/>
        </w:tabs>
        <w:ind w:left="1440" w:hanging="360"/>
      </w:pPr>
      <w:rPr>
        <w:rFonts w:ascii="Arial" w:hAnsi="Arial" w:hint="default"/>
      </w:rPr>
    </w:lvl>
    <w:lvl w:ilvl="2" w:tplc="D16A6B78" w:tentative="1">
      <w:start w:val="1"/>
      <w:numFmt w:val="bullet"/>
      <w:lvlText w:val="•"/>
      <w:lvlJc w:val="left"/>
      <w:pPr>
        <w:tabs>
          <w:tab w:val="num" w:pos="2160"/>
        </w:tabs>
        <w:ind w:left="2160" w:hanging="360"/>
      </w:pPr>
      <w:rPr>
        <w:rFonts w:ascii="Arial" w:hAnsi="Arial" w:hint="default"/>
      </w:rPr>
    </w:lvl>
    <w:lvl w:ilvl="3" w:tplc="725007CA" w:tentative="1">
      <w:start w:val="1"/>
      <w:numFmt w:val="bullet"/>
      <w:lvlText w:val="•"/>
      <w:lvlJc w:val="left"/>
      <w:pPr>
        <w:tabs>
          <w:tab w:val="num" w:pos="2880"/>
        </w:tabs>
        <w:ind w:left="2880" w:hanging="360"/>
      </w:pPr>
      <w:rPr>
        <w:rFonts w:ascii="Arial" w:hAnsi="Arial" w:hint="default"/>
      </w:rPr>
    </w:lvl>
    <w:lvl w:ilvl="4" w:tplc="5554E3B4" w:tentative="1">
      <w:start w:val="1"/>
      <w:numFmt w:val="bullet"/>
      <w:lvlText w:val="•"/>
      <w:lvlJc w:val="left"/>
      <w:pPr>
        <w:tabs>
          <w:tab w:val="num" w:pos="3600"/>
        </w:tabs>
        <w:ind w:left="3600" w:hanging="360"/>
      </w:pPr>
      <w:rPr>
        <w:rFonts w:ascii="Arial" w:hAnsi="Arial" w:hint="default"/>
      </w:rPr>
    </w:lvl>
    <w:lvl w:ilvl="5" w:tplc="1B96C5A4" w:tentative="1">
      <w:start w:val="1"/>
      <w:numFmt w:val="bullet"/>
      <w:lvlText w:val="•"/>
      <w:lvlJc w:val="left"/>
      <w:pPr>
        <w:tabs>
          <w:tab w:val="num" w:pos="4320"/>
        </w:tabs>
        <w:ind w:left="4320" w:hanging="360"/>
      </w:pPr>
      <w:rPr>
        <w:rFonts w:ascii="Arial" w:hAnsi="Arial" w:hint="default"/>
      </w:rPr>
    </w:lvl>
    <w:lvl w:ilvl="6" w:tplc="C9846A46" w:tentative="1">
      <w:start w:val="1"/>
      <w:numFmt w:val="bullet"/>
      <w:lvlText w:val="•"/>
      <w:lvlJc w:val="left"/>
      <w:pPr>
        <w:tabs>
          <w:tab w:val="num" w:pos="5040"/>
        </w:tabs>
        <w:ind w:left="5040" w:hanging="360"/>
      </w:pPr>
      <w:rPr>
        <w:rFonts w:ascii="Arial" w:hAnsi="Arial" w:hint="default"/>
      </w:rPr>
    </w:lvl>
    <w:lvl w:ilvl="7" w:tplc="6CCAF286" w:tentative="1">
      <w:start w:val="1"/>
      <w:numFmt w:val="bullet"/>
      <w:lvlText w:val="•"/>
      <w:lvlJc w:val="left"/>
      <w:pPr>
        <w:tabs>
          <w:tab w:val="num" w:pos="5760"/>
        </w:tabs>
        <w:ind w:left="5760" w:hanging="360"/>
      </w:pPr>
      <w:rPr>
        <w:rFonts w:ascii="Arial" w:hAnsi="Arial" w:hint="default"/>
      </w:rPr>
    </w:lvl>
    <w:lvl w:ilvl="8" w:tplc="9070AB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8166DD8"/>
    <w:multiLevelType w:val="hybridMultilevel"/>
    <w:tmpl w:val="2B6E7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DA40A5"/>
    <w:multiLevelType w:val="hybridMultilevel"/>
    <w:tmpl w:val="6D34B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FD016F"/>
    <w:multiLevelType w:val="hybridMultilevel"/>
    <w:tmpl w:val="4CB2B2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4E217E"/>
    <w:multiLevelType w:val="hybridMultilevel"/>
    <w:tmpl w:val="3BA20CE6"/>
    <w:lvl w:ilvl="0" w:tplc="0D908D36">
      <w:start w:val="1"/>
      <w:numFmt w:val="bullet"/>
      <w:lvlText w:val="•"/>
      <w:lvlJc w:val="left"/>
      <w:pPr>
        <w:tabs>
          <w:tab w:val="num" w:pos="720"/>
        </w:tabs>
        <w:ind w:left="720" w:hanging="360"/>
      </w:pPr>
      <w:rPr>
        <w:rFonts w:ascii="Arial" w:hAnsi="Arial" w:hint="default"/>
      </w:rPr>
    </w:lvl>
    <w:lvl w:ilvl="1" w:tplc="B82E3DC4" w:tentative="1">
      <w:start w:val="1"/>
      <w:numFmt w:val="bullet"/>
      <w:lvlText w:val="•"/>
      <w:lvlJc w:val="left"/>
      <w:pPr>
        <w:tabs>
          <w:tab w:val="num" w:pos="1440"/>
        </w:tabs>
        <w:ind w:left="1440" w:hanging="360"/>
      </w:pPr>
      <w:rPr>
        <w:rFonts w:ascii="Arial" w:hAnsi="Arial" w:hint="default"/>
      </w:rPr>
    </w:lvl>
    <w:lvl w:ilvl="2" w:tplc="F0302A92" w:tentative="1">
      <w:start w:val="1"/>
      <w:numFmt w:val="bullet"/>
      <w:lvlText w:val="•"/>
      <w:lvlJc w:val="left"/>
      <w:pPr>
        <w:tabs>
          <w:tab w:val="num" w:pos="2160"/>
        </w:tabs>
        <w:ind w:left="2160" w:hanging="360"/>
      </w:pPr>
      <w:rPr>
        <w:rFonts w:ascii="Arial" w:hAnsi="Arial" w:hint="default"/>
      </w:rPr>
    </w:lvl>
    <w:lvl w:ilvl="3" w:tplc="8544F25C" w:tentative="1">
      <w:start w:val="1"/>
      <w:numFmt w:val="bullet"/>
      <w:lvlText w:val="•"/>
      <w:lvlJc w:val="left"/>
      <w:pPr>
        <w:tabs>
          <w:tab w:val="num" w:pos="2880"/>
        </w:tabs>
        <w:ind w:left="2880" w:hanging="360"/>
      </w:pPr>
      <w:rPr>
        <w:rFonts w:ascii="Arial" w:hAnsi="Arial" w:hint="default"/>
      </w:rPr>
    </w:lvl>
    <w:lvl w:ilvl="4" w:tplc="52EEF9B4" w:tentative="1">
      <w:start w:val="1"/>
      <w:numFmt w:val="bullet"/>
      <w:lvlText w:val="•"/>
      <w:lvlJc w:val="left"/>
      <w:pPr>
        <w:tabs>
          <w:tab w:val="num" w:pos="3600"/>
        </w:tabs>
        <w:ind w:left="3600" w:hanging="360"/>
      </w:pPr>
      <w:rPr>
        <w:rFonts w:ascii="Arial" w:hAnsi="Arial" w:hint="default"/>
      </w:rPr>
    </w:lvl>
    <w:lvl w:ilvl="5" w:tplc="3A6476EC" w:tentative="1">
      <w:start w:val="1"/>
      <w:numFmt w:val="bullet"/>
      <w:lvlText w:val="•"/>
      <w:lvlJc w:val="left"/>
      <w:pPr>
        <w:tabs>
          <w:tab w:val="num" w:pos="4320"/>
        </w:tabs>
        <w:ind w:left="4320" w:hanging="360"/>
      </w:pPr>
      <w:rPr>
        <w:rFonts w:ascii="Arial" w:hAnsi="Arial" w:hint="default"/>
      </w:rPr>
    </w:lvl>
    <w:lvl w:ilvl="6" w:tplc="CC58CC68" w:tentative="1">
      <w:start w:val="1"/>
      <w:numFmt w:val="bullet"/>
      <w:lvlText w:val="•"/>
      <w:lvlJc w:val="left"/>
      <w:pPr>
        <w:tabs>
          <w:tab w:val="num" w:pos="5040"/>
        </w:tabs>
        <w:ind w:left="5040" w:hanging="360"/>
      </w:pPr>
      <w:rPr>
        <w:rFonts w:ascii="Arial" w:hAnsi="Arial" w:hint="default"/>
      </w:rPr>
    </w:lvl>
    <w:lvl w:ilvl="7" w:tplc="540A6690" w:tentative="1">
      <w:start w:val="1"/>
      <w:numFmt w:val="bullet"/>
      <w:lvlText w:val="•"/>
      <w:lvlJc w:val="left"/>
      <w:pPr>
        <w:tabs>
          <w:tab w:val="num" w:pos="5760"/>
        </w:tabs>
        <w:ind w:left="5760" w:hanging="360"/>
      </w:pPr>
      <w:rPr>
        <w:rFonts w:ascii="Arial" w:hAnsi="Arial" w:hint="default"/>
      </w:rPr>
    </w:lvl>
    <w:lvl w:ilvl="8" w:tplc="15CEDA0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91E"/>
    <w:rsid w:val="000265EA"/>
    <w:rsid w:val="00053487"/>
    <w:rsid w:val="00093FE3"/>
    <w:rsid w:val="000A4B13"/>
    <w:rsid w:val="000B24EB"/>
    <w:rsid w:val="000C0535"/>
    <w:rsid w:val="00147D15"/>
    <w:rsid w:val="00164EA0"/>
    <w:rsid w:val="001658A9"/>
    <w:rsid w:val="002510DF"/>
    <w:rsid w:val="00262F9F"/>
    <w:rsid w:val="00273491"/>
    <w:rsid w:val="002E42A8"/>
    <w:rsid w:val="002F3727"/>
    <w:rsid w:val="002F516B"/>
    <w:rsid w:val="00303A40"/>
    <w:rsid w:val="00313CF8"/>
    <w:rsid w:val="003955BE"/>
    <w:rsid w:val="003B5041"/>
    <w:rsid w:val="00467300"/>
    <w:rsid w:val="00477816"/>
    <w:rsid w:val="004C5C03"/>
    <w:rsid w:val="00590486"/>
    <w:rsid w:val="005B263C"/>
    <w:rsid w:val="00635CC8"/>
    <w:rsid w:val="00642460"/>
    <w:rsid w:val="00695059"/>
    <w:rsid w:val="006D7F2F"/>
    <w:rsid w:val="00700973"/>
    <w:rsid w:val="007641EE"/>
    <w:rsid w:val="007C438A"/>
    <w:rsid w:val="008049C0"/>
    <w:rsid w:val="008B39A7"/>
    <w:rsid w:val="008F091E"/>
    <w:rsid w:val="009B2D85"/>
    <w:rsid w:val="009D0A50"/>
    <w:rsid w:val="009E61A2"/>
    <w:rsid w:val="00A2718E"/>
    <w:rsid w:val="00A56E11"/>
    <w:rsid w:val="00A83955"/>
    <w:rsid w:val="00A90D45"/>
    <w:rsid w:val="00B010AE"/>
    <w:rsid w:val="00BB0EF3"/>
    <w:rsid w:val="00BC48F7"/>
    <w:rsid w:val="00BC773C"/>
    <w:rsid w:val="00C16725"/>
    <w:rsid w:val="00C40BE9"/>
    <w:rsid w:val="00D167F2"/>
    <w:rsid w:val="00D71F09"/>
    <w:rsid w:val="00E70918"/>
    <w:rsid w:val="00EB2154"/>
    <w:rsid w:val="00ED09A5"/>
    <w:rsid w:val="00F42068"/>
    <w:rsid w:val="00FC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8B5059-7660-4BC3-AF34-55FB637E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487"/>
    <w:pPr>
      <w:ind w:left="720"/>
      <w:contextualSpacing/>
    </w:pPr>
  </w:style>
  <w:style w:type="paragraph" w:styleId="Header">
    <w:name w:val="header"/>
    <w:basedOn w:val="Normal"/>
    <w:link w:val="HeaderChar"/>
    <w:uiPriority w:val="99"/>
    <w:unhideWhenUsed/>
    <w:rsid w:val="00262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F9F"/>
  </w:style>
  <w:style w:type="paragraph" w:styleId="Footer">
    <w:name w:val="footer"/>
    <w:basedOn w:val="Normal"/>
    <w:link w:val="FooterChar"/>
    <w:uiPriority w:val="99"/>
    <w:unhideWhenUsed/>
    <w:rsid w:val="00262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129795">
      <w:bodyDiv w:val="1"/>
      <w:marLeft w:val="0"/>
      <w:marRight w:val="0"/>
      <w:marTop w:val="0"/>
      <w:marBottom w:val="0"/>
      <w:divBdr>
        <w:top w:val="none" w:sz="0" w:space="0" w:color="auto"/>
        <w:left w:val="none" w:sz="0" w:space="0" w:color="auto"/>
        <w:bottom w:val="none" w:sz="0" w:space="0" w:color="auto"/>
        <w:right w:val="none" w:sz="0" w:space="0" w:color="auto"/>
      </w:divBdr>
      <w:divsChild>
        <w:div w:id="611666015">
          <w:marLeft w:val="547"/>
          <w:marRight w:val="0"/>
          <w:marTop w:val="0"/>
          <w:marBottom w:val="0"/>
          <w:divBdr>
            <w:top w:val="none" w:sz="0" w:space="0" w:color="auto"/>
            <w:left w:val="none" w:sz="0" w:space="0" w:color="auto"/>
            <w:bottom w:val="none" w:sz="0" w:space="0" w:color="auto"/>
            <w:right w:val="none" w:sz="0" w:space="0" w:color="auto"/>
          </w:divBdr>
        </w:div>
        <w:div w:id="1292904988">
          <w:marLeft w:val="547"/>
          <w:marRight w:val="0"/>
          <w:marTop w:val="0"/>
          <w:marBottom w:val="0"/>
          <w:divBdr>
            <w:top w:val="none" w:sz="0" w:space="0" w:color="auto"/>
            <w:left w:val="none" w:sz="0" w:space="0" w:color="auto"/>
            <w:bottom w:val="none" w:sz="0" w:space="0" w:color="auto"/>
            <w:right w:val="none" w:sz="0" w:space="0" w:color="auto"/>
          </w:divBdr>
        </w:div>
        <w:div w:id="1750276062">
          <w:marLeft w:val="547"/>
          <w:marRight w:val="0"/>
          <w:marTop w:val="0"/>
          <w:marBottom w:val="0"/>
          <w:divBdr>
            <w:top w:val="none" w:sz="0" w:space="0" w:color="auto"/>
            <w:left w:val="none" w:sz="0" w:space="0" w:color="auto"/>
            <w:bottom w:val="none" w:sz="0" w:space="0" w:color="auto"/>
            <w:right w:val="none" w:sz="0" w:space="0" w:color="auto"/>
          </w:divBdr>
        </w:div>
      </w:divsChild>
    </w:div>
    <w:div w:id="142988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1208</TotalTime>
  <Pages>7</Pages>
  <Words>1399</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Allison</dc:creator>
  <cp:keywords/>
  <dc:description/>
  <cp:lastModifiedBy>West, Allison</cp:lastModifiedBy>
  <cp:revision>11</cp:revision>
  <dcterms:created xsi:type="dcterms:W3CDTF">2023-05-04T20:02:00Z</dcterms:created>
  <dcterms:modified xsi:type="dcterms:W3CDTF">2023-05-17T14:57:00Z</dcterms:modified>
</cp:coreProperties>
</file>